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cs="Times New Roman"/>
          <w:sz w:val="22"/>
        </w:rPr>
        <w:id w:val="-1436132044"/>
        <w:docPartObj>
          <w:docPartGallery w:val="Cover Pages"/>
          <w:docPartUnique/>
        </w:docPartObj>
      </w:sdtPr>
      <w:sdtEndPr>
        <w:rPr>
          <w:sz w:val="24"/>
        </w:rPr>
      </w:sdtEndPr>
      <w:sdtContent>
        <w:p w14:paraId="3EE9CDD2" w14:textId="75AC2F9D" w:rsidR="00F71E05" w:rsidRPr="00397C6E" w:rsidRDefault="00F71E05" w:rsidP="004446B3">
          <w:pPr>
            <w:pStyle w:val="Obal-hlavika"/>
            <w:spacing w:line="288" w:lineRule="auto"/>
            <w:rPr>
              <w:rFonts w:cs="Times New Roman"/>
            </w:rPr>
          </w:pPr>
          <w:r w:rsidRPr="00397C6E">
            <w:rPr>
              <w:rFonts w:cs="Times New Roman"/>
            </w:rPr>
            <w:t xml:space="preserve">DELTA – Střední škola informatiky a ekonomie, </w:t>
          </w:r>
          <w:r w:rsidR="0039038C" w:rsidRPr="00397C6E">
            <w:rPr>
              <w:rFonts w:cs="Times New Roman"/>
            </w:rPr>
            <w:t>s.r.o.</w:t>
          </w:r>
        </w:p>
        <w:p w14:paraId="2A89CBF4" w14:textId="19A9F5C9" w:rsidR="00F71E05" w:rsidRPr="00397C6E" w:rsidRDefault="00F71E05" w:rsidP="004446B3">
          <w:pPr>
            <w:pStyle w:val="Obal-hlavika"/>
            <w:spacing w:line="288" w:lineRule="auto"/>
            <w:rPr>
              <w:rFonts w:cs="Times New Roman"/>
            </w:rPr>
          </w:pPr>
          <w:r w:rsidRPr="00397C6E">
            <w:rPr>
              <w:rFonts w:cs="Times New Roman"/>
            </w:rPr>
            <w:t>Školní rok 2020/2021</w:t>
          </w:r>
        </w:p>
        <w:p w14:paraId="0362213E" w14:textId="435FBBF3" w:rsidR="00F71E05" w:rsidRPr="00397C6E" w:rsidRDefault="00F71E05" w:rsidP="004446B3">
          <w:pPr>
            <w:pStyle w:val="Obal-hlavika"/>
            <w:spacing w:line="288" w:lineRule="auto"/>
            <w:rPr>
              <w:rFonts w:cs="Times New Roman"/>
            </w:rPr>
          </w:pPr>
          <w:r w:rsidRPr="00397C6E">
            <w:rPr>
              <w:rFonts w:cs="Times New Roman"/>
            </w:rPr>
            <w:t>4.A</w:t>
          </w:r>
        </w:p>
        <w:p w14:paraId="66A1F394" w14:textId="77777777" w:rsidR="00F71E05" w:rsidRPr="00397C6E" w:rsidRDefault="00F71E05" w:rsidP="004446B3">
          <w:pPr>
            <w:spacing w:line="288" w:lineRule="auto"/>
            <w:jc w:val="center"/>
            <w:rPr>
              <w:rFonts w:cs="Times New Roman"/>
            </w:rPr>
          </w:pPr>
        </w:p>
        <w:p w14:paraId="6E0A6D79" w14:textId="77777777" w:rsidR="00F71E05" w:rsidRPr="00397C6E" w:rsidRDefault="00F71E05" w:rsidP="004446B3">
          <w:pPr>
            <w:spacing w:line="288" w:lineRule="auto"/>
            <w:jc w:val="center"/>
            <w:rPr>
              <w:rFonts w:cs="Times New Roman"/>
            </w:rPr>
          </w:pPr>
          <w:r w:rsidRPr="00397C6E">
            <w:rPr>
              <w:rFonts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40711474" wp14:editId="4D2A8F90">
                <wp:simplePos x="0" y="0"/>
                <wp:positionH relativeFrom="margin">
                  <wp:posOffset>1813832</wp:posOffset>
                </wp:positionH>
                <wp:positionV relativeFrom="margin">
                  <wp:posOffset>1392299</wp:posOffset>
                </wp:positionV>
                <wp:extent cx="2655570" cy="796290"/>
                <wp:effectExtent l="0" t="0" r="0" b="0"/>
                <wp:wrapSquare wrapText="bothSides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školy_nové_Delta-01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985" t="35831" r="26917" b="36536"/>
                        <a:stretch/>
                      </pic:blipFill>
                      <pic:spPr bwMode="auto">
                        <a:xfrm>
                          <a:off x="0" y="0"/>
                          <a:ext cx="2655570" cy="7962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116ACB3" w14:textId="77777777" w:rsidR="00F71E05" w:rsidRPr="00397C6E" w:rsidRDefault="00F71E05" w:rsidP="004446B3">
          <w:pPr>
            <w:spacing w:line="288" w:lineRule="auto"/>
            <w:jc w:val="center"/>
            <w:rPr>
              <w:rFonts w:cs="Times New Roman"/>
            </w:rPr>
          </w:pPr>
        </w:p>
        <w:p w14:paraId="7DEC1EAC" w14:textId="77777777" w:rsidR="00F71E05" w:rsidRPr="00397C6E" w:rsidRDefault="00F71E05" w:rsidP="004446B3">
          <w:pPr>
            <w:spacing w:line="288" w:lineRule="auto"/>
            <w:jc w:val="center"/>
            <w:rPr>
              <w:rFonts w:cs="Times New Roman"/>
            </w:rPr>
          </w:pPr>
        </w:p>
        <w:p w14:paraId="6661AFE8" w14:textId="77777777" w:rsidR="00F71E05" w:rsidRPr="00397C6E" w:rsidRDefault="00F71E05" w:rsidP="004446B3">
          <w:pPr>
            <w:spacing w:line="288" w:lineRule="auto"/>
            <w:jc w:val="center"/>
            <w:rPr>
              <w:rFonts w:cs="Times New Roman"/>
            </w:rPr>
          </w:pPr>
        </w:p>
        <w:p w14:paraId="4CA64833" w14:textId="77777777" w:rsidR="00F71E05" w:rsidRPr="00397C6E" w:rsidRDefault="00F71E05" w:rsidP="004446B3">
          <w:pPr>
            <w:spacing w:line="288" w:lineRule="auto"/>
            <w:jc w:val="center"/>
            <w:rPr>
              <w:rFonts w:cs="Times New Roman"/>
            </w:rPr>
          </w:pPr>
        </w:p>
        <w:p w14:paraId="222C9C1A" w14:textId="77777777" w:rsidR="00F71E05" w:rsidRPr="00397C6E" w:rsidRDefault="00F71E05" w:rsidP="004446B3">
          <w:pPr>
            <w:pStyle w:val="Obal-nadpis"/>
            <w:spacing w:line="288" w:lineRule="auto"/>
            <w:rPr>
              <w:rFonts w:cs="Times New Roman"/>
            </w:rPr>
          </w:pPr>
          <w:r w:rsidRPr="00397C6E">
            <w:rPr>
              <w:rFonts w:cs="Times New Roman"/>
            </w:rPr>
            <w:t>MATURITNÍ PROJEKT</w:t>
          </w:r>
        </w:p>
        <w:p w14:paraId="246D678A" w14:textId="56947D4B" w:rsidR="00F71E05" w:rsidRPr="00397C6E" w:rsidRDefault="00AD4368" w:rsidP="004446B3">
          <w:pPr>
            <w:pStyle w:val="Obal-tma"/>
            <w:spacing w:line="288" w:lineRule="auto"/>
            <w:rPr>
              <w:rFonts w:cs="Times New Roman"/>
            </w:rPr>
          </w:pPr>
          <w:r w:rsidRPr="00397C6E">
            <w:rPr>
              <w:rFonts w:cs="Times New Roman"/>
            </w:rPr>
            <w:t>Portfolio firmy Twisten Finance pro marketingové komunikace</w:t>
          </w:r>
        </w:p>
        <w:p w14:paraId="1429E7A9" w14:textId="77777777" w:rsidR="00F71E05" w:rsidRPr="00397C6E" w:rsidRDefault="00F71E05" w:rsidP="004446B3">
          <w:pPr>
            <w:pStyle w:val="Obal-tma"/>
            <w:spacing w:line="288" w:lineRule="auto"/>
            <w:rPr>
              <w:rFonts w:cs="Times New Roman"/>
            </w:rPr>
          </w:pPr>
        </w:p>
        <w:p w14:paraId="26A8FFA9" w14:textId="77777777" w:rsidR="00F71E05" w:rsidRPr="00397C6E" w:rsidRDefault="00F71E05" w:rsidP="004446B3">
          <w:pPr>
            <w:pStyle w:val="Obal-tma"/>
            <w:spacing w:line="288" w:lineRule="auto"/>
            <w:rPr>
              <w:rFonts w:cs="Times New Roman"/>
            </w:rPr>
          </w:pPr>
        </w:p>
        <w:p w14:paraId="3C64B1E3" w14:textId="77777777" w:rsidR="00F71E05" w:rsidRPr="00397C6E" w:rsidRDefault="00F71E05" w:rsidP="004446B3">
          <w:pPr>
            <w:pStyle w:val="Obal-tma"/>
            <w:spacing w:line="288" w:lineRule="auto"/>
            <w:rPr>
              <w:rFonts w:cs="Times New Roman"/>
            </w:rPr>
          </w:pPr>
        </w:p>
        <w:p w14:paraId="7E0933D8" w14:textId="77777777" w:rsidR="00F71E05" w:rsidRPr="00397C6E" w:rsidRDefault="00F71E05" w:rsidP="004446B3">
          <w:pPr>
            <w:pStyle w:val="Obal-tma"/>
            <w:spacing w:line="288" w:lineRule="auto"/>
            <w:rPr>
              <w:rFonts w:cs="Times New Roman"/>
            </w:rPr>
          </w:pPr>
        </w:p>
        <w:p w14:paraId="4216D244" w14:textId="77777777" w:rsidR="00F71E05" w:rsidRPr="00397C6E" w:rsidRDefault="00F71E05" w:rsidP="004446B3">
          <w:pPr>
            <w:pStyle w:val="Obal-tma"/>
            <w:spacing w:line="288" w:lineRule="auto"/>
            <w:rPr>
              <w:rFonts w:cs="Times New Roman"/>
            </w:rPr>
          </w:pPr>
        </w:p>
        <w:p w14:paraId="008D4AA8" w14:textId="77777777" w:rsidR="00F71E05" w:rsidRPr="00397C6E" w:rsidRDefault="00F71E05" w:rsidP="004446B3">
          <w:pPr>
            <w:pStyle w:val="Obal-tma"/>
            <w:spacing w:line="288" w:lineRule="auto"/>
            <w:rPr>
              <w:rFonts w:cs="Times New Roman"/>
            </w:rPr>
          </w:pPr>
        </w:p>
        <w:p w14:paraId="4775BB3D" w14:textId="77777777" w:rsidR="00F71E05" w:rsidRPr="00397C6E" w:rsidRDefault="00F71E05" w:rsidP="004446B3">
          <w:pPr>
            <w:pStyle w:val="Obal-tma"/>
            <w:spacing w:line="288" w:lineRule="auto"/>
            <w:rPr>
              <w:rFonts w:cs="Times New Roman"/>
            </w:rPr>
          </w:pPr>
        </w:p>
        <w:p w14:paraId="0A9CF373" w14:textId="77777777" w:rsidR="00F71E05" w:rsidRPr="00397C6E" w:rsidRDefault="00F71E05" w:rsidP="004446B3">
          <w:pPr>
            <w:pStyle w:val="Obal-tma"/>
            <w:spacing w:line="288" w:lineRule="auto"/>
            <w:rPr>
              <w:rFonts w:cs="Times New Roman"/>
            </w:rPr>
          </w:pPr>
        </w:p>
        <w:p w14:paraId="42342B04" w14:textId="4DE2AB67" w:rsidR="00F71E05" w:rsidRPr="00397C6E" w:rsidRDefault="00F71E05" w:rsidP="004446B3">
          <w:pPr>
            <w:pStyle w:val="Obal-hlavika"/>
            <w:spacing w:line="288" w:lineRule="auto"/>
            <w:rPr>
              <w:rFonts w:cs="Times New Roman"/>
            </w:rPr>
          </w:pPr>
          <w:r w:rsidRPr="00397C6E">
            <w:rPr>
              <w:rFonts w:cs="Times New Roman"/>
            </w:rPr>
            <w:t xml:space="preserve">Příjmení, jméno: </w:t>
          </w:r>
          <w:r w:rsidR="00F713C6">
            <w:rPr>
              <w:rFonts w:cs="Times New Roman"/>
            </w:rPr>
            <w:t>Bulis Dan</w:t>
          </w:r>
        </w:p>
        <w:p w14:paraId="666300AF" w14:textId="77777777" w:rsidR="00F71E05" w:rsidRPr="00397C6E" w:rsidRDefault="00F71E05" w:rsidP="004446B3">
          <w:pPr>
            <w:pStyle w:val="Obal-hlavika"/>
            <w:spacing w:line="288" w:lineRule="auto"/>
            <w:rPr>
              <w:rFonts w:cs="Times New Roman"/>
            </w:rPr>
          </w:pPr>
          <w:r w:rsidRPr="00397C6E">
            <w:rPr>
              <w:rFonts w:cs="Times New Roman"/>
            </w:rPr>
            <w:t>Studijní obor: Informační technologie 18-20-M/01</w:t>
          </w:r>
        </w:p>
        <w:p w14:paraId="5C9C8023" w14:textId="77777777" w:rsidR="004A4427" w:rsidRPr="00397C6E" w:rsidRDefault="00F71E05" w:rsidP="004446B3">
          <w:pPr>
            <w:spacing w:line="288" w:lineRule="auto"/>
            <w:rPr>
              <w:rFonts w:cs="Times New Roman"/>
            </w:rPr>
          </w:pPr>
          <w:r w:rsidRPr="00397C6E">
            <w:rPr>
              <w:rFonts w:cs="Times New Roman"/>
            </w:rPr>
            <w:br w:type="page"/>
          </w:r>
        </w:p>
        <w:p w14:paraId="1D6BC991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  <w:rPr>
              <w:b/>
              <w:bCs/>
            </w:rPr>
          </w:pPr>
          <w:r w:rsidRPr="00397C6E">
            <w:rPr>
              <w:rStyle w:val="normaltextrun"/>
              <w:b/>
              <w:bCs/>
              <w:sz w:val="40"/>
              <w:szCs w:val="40"/>
            </w:rPr>
            <w:lastRenderedPageBreak/>
            <w:t>Zadání maturitního projektu z informatických předmětů</w:t>
          </w:r>
          <w:r w:rsidRPr="00397C6E">
            <w:rPr>
              <w:rStyle w:val="eop"/>
              <w:b/>
              <w:bCs/>
              <w:sz w:val="40"/>
              <w:szCs w:val="40"/>
            </w:rPr>
            <w:t> </w:t>
          </w:r>
        </w:p>
        <w:p w14:paraId="4B20703B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normaltextrun"/>
            </w:rPr>
            <w:t>Jméno a příjmení:</w:t>
          </w:r>
          <w:r w:rsidRPr="00397C6E">
            <w:rPr>
              <w:rStyle w:val="tabchar"/>
            </w:rPr>
            <w:t xml:space="preserve"> </w:t>
          </w:r>
          <w:r w:rsidRPr="00397C6E">
            <w:rPr>
              <w:rStyle w:val="normaltextrun"/>
              <w:i/>
              <w:iCs/>
            </w:rPr>
            <w:t>Dan </w:t>
          </w:r>
          <w:r w:rsidRPr="00397C6E">
            <w:rPr>
              <w:rStyle w:val="spellingerror"/>
              <w:i/>
              <w:iCs/>
            </w:rPr>
            <w:t>Bulis</w:t>
          </w:r>
          <w:r w:rsidRPr="00397C6E">
            <w:rPr>
              <w:rStyle w:val="eop"/>
            </w:rPr>
            <w:t> </w:t>
          </w:r>
        </w:p>
        <w:p w14:paraId="367E55E2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normaltextrun"/>
            </w:rPr>
            <w:t>Školní rok:</w:t>
          </w:r>
          <w:r w:rsidRPr="00397C6E">
            <w:rPr>
              <w:rStyle w:val="tabchar"/>
            </w:rPr>
            <w:t xml:space="preserve"> </w:t>
          </w:r>
          <w:r w:rsidRPr="00397C6E">
            <w:rPr>
              <w:rStyle w:val="normaltextrun"/>
              <w:i/>
              <w:iCs/>
            </w:rPr>
            <w:t>2020/2021</w:t>
          </w:r>
          <w:r w:rsidRPr="00397C6E">
            <w:rPr>
              <w:rStyle w:val="eop"/>
            </w:rPr>
            <w:t> </w:t>
          </w:r>
        </w:p>
        <w:p w14:paraId="27B19FC3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normaltextrun"/>
            </w:rPr>
            <w:t>Třída:</w:t>
          </w:r>
          <w:r w:rsidRPr="00397C6E">
            <w:rPr>
              <w:rStyle w:val="tabchar"/>
            </w:rPr>
            <w:t xml:space="preserve"> </w:t>
          </w:r>
          <w:r w:rsidRPr="00397C6E">
            <w:rPr>
              <w:rStyle w:val="normaltextrun"/>
              <w:i/>
              <w:iCs/>
            </w:rPr>
            <w:t>4.A</w:t>
          </w:r>
          <w:r w:rsidRPr="00397C6E">
            <w:rPr>
              <w:rStyle w:val="eop"/>
            </w:rPr>
            <w:t> </w:t>
          </w:r>
        </w:p>
        <w:p w14:paraId="644ABB74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normaltextrun"/>
            </w:rPr>
            <w:t>Obor:</w:t>
          </w:r>
          <w:r w:rsidRPr="00397C6E">
            <w:rPr>
              <w:rStyle w:val="tabchar"/>
            </w:rPr>
            <w:t xml:space="preserve"> </w:t>
          </w:r>
          <w:r w:rsidRPr="00397C6E">
            <w:rPr>
              <w:rStyle w:val="normaltextrun"/>
              <w:i/>
              <w:iCs/>
            </w:rPr>
            <w:t>Informační technologie 18-20-M/01</w:t>
          </w:r>
          <w:r w:rsidRPr="00397C6E">
            <w:rPr>
              <w:rStyle w:val="eop"/>
            </w:rPr>
            <w:t> </w:t>
          </w:r>
        </w:p>
        <w:p w14:paraId="22063326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eop"/>
            </w:rPr>
            <w:t> </w:t>
          </w:r>
        </w:p>
        <w:p w14:paraId="62E502C2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normaltextrun"/>
            </w:rPr>
            <w:t>Téma práce:</w:t>
          </w:r>
          <w:r w:rsidRPr="00397C6E">
            <w:rPr>
              <w:rStyle w:val="tabchar"/>
            </w:rPr>
            <w:t xml:space="preserve"> </w:t>
          </w:r>
          <w:r w:rsidRPr="00397C6E">
            <w:rPr>
              <w:rStyle w:val="normaltextrun"/>
              <w:i/>
              <w:iCs/>
            </w:rPr>
            <w:t>Portfolio firmy </w:t>
          </w:r>
          <w:r w:rsidRPr="00397C6E">
            <w:rPr>
              <w:rStyle w:val="spellingerror"/>
              <w:i/>
              <w:iCs/>
            </w:rPr>
            <w:t>Twisten</w:t>
          </w:r>
          <w:r w:rsidRPr="00397C6E">
            <w:rPr>
              <w:rStyle w:val="normaltextrun"/>
              <w:i/>
              <w:iCs/>
            </w:rPr>
            <w:t> </w:t>
          </w:r>
          <w:r w:rsidRPr="00397C6E">
            <w:rPr>
              <w:rStyle w:val="spellingerror"/>
              <w:i/>
              <w:iCs/>
            </w:rPr>
            <w:t>Agency</w:t>
          </w:r>
          <w:r w:rsidRPr="00397C6E">
            <w:rPr>
              <w:rStyle w:val="normaltextrun"/>
              <w:i/>
              <w:iCs/>
            </w:rPr>
            <w:t>  pro marketingové komunikace</w:t>
          </w:r>
          <w:r w:rsidRPr="00397C6E">
            <w:rPr>
              <w:rStyle w:val="eop"/>
            </w:rPr>
            <w:t> </w:t>
          </w:r>
        </w:p>
        <w:p w14:paraId="06A7B109" w14:textId="6164A3A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normaltextrun"/>
            </w:rPr>
            <w:t>Vedoucí práce:</w:t>
          </w:r>
          <w:r w:rsidRPr="00397C6E">
            <w:rPr>
              <w:rStyle w:val="tabchar"/>
            </w:rPr>
            <w:t xml:space="preserve"> </w:t>
          </w:r>
          <w:r w:rsidRPr="00397C6E">
            <w:rPr>
              <w:rStyle w:val="spellingerror"/>
              <w:i/>
              <w:iCs/>
            </w:rPr>
            <w:t>ak</w:t>
          </w:r>
          <w:r w:rsidRPr="00397C6E">
            <w:rPr>
              <w:rStyle w:val="normaltextrun"/>
              <w:i/>
              <w:iCs/>
            </w:rPr>
            <w:t>. </w:t>
          </w:r>
          <w:r w:rsidRPr="00397C6E">
            <w:rPr>
              <w:rStyle w:val="spellingerror"/>
              <w:i/>
              <w:iCs/>
            </w:rPr>
            <w:t>mal</w:t>
          </w:r>
          <w:r w:rsidRPr="00397C6E">
            <w:rPr>
              <w:rStyle w:val="normaltextrun"/>
              <w:i/>
              <w:iCs/>
            </w:rPr>
            <w:t>. Daniel Václavík </w:t>
          </w:r>
        </w:p>
        <w:p w14:paraId="6A3F509A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eop"/>
            </w:rPr>
            <w:t> </w:t>
          </w:r>
        </w:p>
        <w:p w14:paraId="1A0415D7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  <w:rPr>
              <w:b/>
              <w:bCs/>
            </w:rPr>
          </w:pPr>
          <w:r w:rsidRPr="00397C6E">
            <w:rPr>
              <w:rStyle w:val="normaltextrun"/>
              <w:b/>
              <w:bCs/>
              <w:sz w:val="26"/>
              <w:szCs w:val="26"/>
            </w:rPr>
            <w:t>Způsob zpracování, cíle práce, pokyny k obsahu a rozsahu práce:</w:t>
          </w:r>
          <w:r w:rsidRPr="00397C6E">
            <w:rPr>
              <w:rStyle w:val="eop"/>
              <w:b/>
              <w:bCs/>
              <w:sz w:val="26"/>
              <w:szCs w:val="26"/>
            </w:rPr>
            <w:t> </w:t>
          </w:r>
        </w:p>
        <w:p w14:paraId="29C6902E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eop"/>
            </w:rPr>
            <w:t> </w:t>
          </w:r>
        </w:p>
        <w:p w14:paraId="4195FB98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normaltextrun"/>
            </w:rPr>
            <w:t>Založení fiktivní programátorské společnosti </w:t>
          </w:r>
          <w:r w:rsidRPr="00397C6E">
            <w:rPr>
              <w:rStyle w:val="spellingerror"/>
            </w:rPr>
            <w:t>Twisten</w:t>
          </w:r>
          <w:r w:rsidRPr="00397C6E">
            <w:rPr>
              <w:rStyle w:val="normaltextrun"/>
            </w:rPr>
            <w:t> </w:t>
          </w:r>
          <w:r w:rsidRPr="00397C6E">
            <w:rPr>
              <w:rStyle w:val="spellingerror"/>
            </w:rPr>
            <w:t>Agency</w:t>
          </w:r>
          <w:r w:rsidRPr="00397C6E">
            <w:rPr>
              <w:rStyle w:val="normaltextrun"/>
            </w:rPr>
            <w:t>. </w:t>
          </w:r>
          <w:r w:rsidRPr="00397C6E">
            <w:rPr>
              <w:rStyle w:val="eop"/>
            </w:rPr>
            <w:t> </w:t>
          </w:r>
        </w:p>
        <w:p w14:paraId="31E1C99D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eop"/>
            </w:rPr>
            <w:t> </w:t>
          </w:r>
        </w:p>
        <w:p w14:paraId="3E006C3E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normaltextrun"/>
            </w:rPr>
            <w:t>Cíl je vytvoření:</w:t>
          </w:r>
          <w:r w:rsidRPr="00397C6E">
            <w:rPr>
              <w:rStyle w:val="eop"/>
            </w:rPr>
            <w:t> </w:t>
          </w:r>
        </w:p>
        <w:p w14:paraId="3145690E" w14:textId="77777777" w:rsidR="004A4427" w:rsidRPr="00397C6E" w:rsidRDefault="004A4427" w:rsidP="004446B3">
          <w:pPr>
            <w:pStyle w:val="paragraph"/>
            <w:numPr>
              <w:ilvl w:val="0"/>
              <w:numId w:val="1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normaltextrun"/>
            </w:rPr>
            <w:t>grafický návrh logotypu</w:t>
          </w:r>
          <w:r w:rsidRPr="00397C6E">
            <w:rPr>
              <w:rStyle w:val="eop"/>
            </w:rPr>
            <w:t> </w:t>
          </w:r>
        </w:p>
        <w:p w14:paraId="4EDC1274" w14:textId="77777777" w:rsidR="004A4427" w:rsidRPr="00397C6E" w:rsidRDefault="004A4427" w:rsidP="004446B3">
          <w:pPr>
            <w:pStyle w:val="paragraph"/>
            <w:numPr>
              <w:ilvl w:val="0"/>
              <w:numId w:val="2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normaltextrun"/>
            </w:rPr>
            <w:t>korporátní identity – pravidla pro použití logotypu, typografie, aplikace loga (dopisní obálka, vizitka, hlavičkový papír, e-mailový dopis, polep auta), příklady použití </w:t>
          </w:r>
          <w:r w:rsidRPr="00397C6E">
            <w:rPr>
              <w:rStyle w:val="eop"/>
            </w:rPr>
            <w:t> </w:t>
          </w:r>
        </w:p>
        <w:p w14:paraId="6BBCDA35" w14:textId="194E7AF2" w:rsidR="004A4427" w:rsidRPr="00397C6E" w:rsidRDefault="00276D31" w:rsidP="004446B3">
          <w:pPr>
            <w:pStyle w:val="paragraph"/>
            <w:numPr>
              <w:ilvl w:val="0"/>
              <w:numId w:val="2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contextualspellingandgrammarerror"/>
            </w:rPr>
            <w:t>tvorba webu</w:t>
          </w:r>
          <w:r w:rsidR="004A4427" w:rsidRPr="00397C6E">
            <w:rPr>
              <w:rStyle w:val="eop"/>
            </w:rPr>
            <w:t> </w:t>
          </w:r>
        </w:p>
        <w:p w14:paraId="470C1CF0" w14:textId="77777777" w:rsidR="004A4427" w:rsidRPr="00397C6E" w:rsidRDefault="004A4427" w:rsidP="004446B3">
          <w:pPr>
            <w:pStyle w:val="paragraph"/>
            <w:numPr>
              <w:ilvl w:val="0"/>
              <w:numId w:val="2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normaltextrun"/>
            </w:rPr>
            <w:t>SWOT a SEO analýzy</w:t>
          </w:r>
          <w:r w:rsidRPr="00397C6E">
            <w:rPr>
              <w:rStyle w:val="eop"/>
            </w:rPr>
            <w:t> </w:t>
          </w:r>
        </w:p>
        <w:p w14:paraId="36BEFC6E" w14:textId="77777777" w:rsidR="004A4427" w:rsidRPr="00397C6E" w:rsidRDefault="004A4427" w:rsidP="004446B3">
          <w:pPr>
            <w:pStyle w:val="paragraph"/>
            <w:numPr>
              <w:ilvl w:val="0"/>
              <w:numId w:val="2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normaltextrun"/>
            </w:rPr>
            <w:t>návrh bannerů</w:t>
          </w:r>
          <w:r w:rsidRPr="00397C6E">
            <w:rPr>
              <w:rStyle w:val="eop"/>
            </w:rPr>
            <w:t> </w:t>
          </w:r>
        </w:p>
        <w:p w14:paraId="57E6C840" w14:textId="77777777" w:rsidR="004A4427" w:rsidRPr="00397C6E" w:rsidRDefault="004A4427" w:rsidP="004446B3">
          <w:pPr>
            <w:pStyle w:val="paragraph"/>
            <w:numPr>
              <w:ilvl w:val="0"/>
              <w:numId w:val="2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normaltextrun"/>
            </w:rPr>
            <w:t>interaktivní video </w:t>
          </w:r>
          <w:r w:rsidRPr="00397C6E">
            <w:rPr>
              <w:rStyle w:val="eop"/>
            </w:rPr>
            <w:t> </w:t>
          </w:r>
        </w:p>
        <w:p w14:paraId="4B9D133F" w14:textId="77777777" w:rsidR="004A4427" w:rsidRPr="00397C6E" w:rsidRDefault="004A4427" w:rsidP="004446B3">
          <w:pPr>
            <w:pStyle w:val="paragraph"/>
            <w:numPr>
              <w:ilvl w:val="0"/>
              <w:numId w:val="3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normaltextrun"/>
            </w:rPr>
            <w:t>vytvoření stránek na sociálních sítích </w:t>
          </w:r>
          <w:r w:rsidRPr="00397C6E">
            <w:rPr>
              <w:rStyle w:val="eop"/>
            </w:rPr>
            <w:t> </w:t>
          </w:r>
        </w:p>
        <w:p w14:paraId="63F8231D" w14:textId="77777777" w:rsidR="004A4427" w:rsidRPr="00397C6E" w:rsidRDefault="004A4427" w:rsidP="004446B3">
          <w:pPr>
            <w:pStyle w:val="paragraph"/>
            <w:numPr>
              <w:ilvl w:val="0"/>
              <w:numId w:val="3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normaltextrun"/>
            </w:rPr>
            <w:t>grafický návrh propagačních předmětů (letáky, tužky, poznámkové bloky)</w:t>
          </w:r>
          <w:r w:rsidRPr="00397C6E">
            <w:rPr>
              <w:rStyle w:val="eop"/>
            </w:rPr>
            <w:t> </w:t>
          </w:r>
        </w:p>
        <w:p w14:paraId="4167F776" w14:textId="77777777" w:rsidR="004A4427" w:rsidRPr="00397C6E" w:rsidRDefault="004A4427" w:rsidP="004446B3">
          <w:pPr>
            <w:pStyle w:val="paragraph"/>
            <w:numPr>
              <w:ilvl w:val="0"/>
              <w:numId w:val="3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normaltextrun"/>
            </w:rPr>
            <w:t>vize společnosti, průzkum trhu</w:t>
          </w:r>
          <w:r w:rsidRPr="00397C6E">
            <w:rPr>
              <w:rStyle w:val="eop"/>
            </w:rPr>
            <w:t> </w:t>
          </w:r>
        </w:p>
        <w:p w14:paraId="4C8D413C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  <w:rPr>
              <w:b/>
              <w:bCs/>
            </w:rPr>
          </w:pPr>
          <w:r w:rsidRPr="00397C6E">
            <w:rPr>
              <w:rStyle w:val="normaltextrun"/>
              <w:b/>
              <w:bCs/>
              <w:sz w:val="26"/>
              <w:szCs w:val="26"/>
            </w:rPr>
            <w:t>Stručný časový harmonogram (s daty a konkretizovanými úkoly):</w:t>
          </w:r>
          <w:r w:rsidRPr="00397C6E">
            <w:rPr>
              <w:rStyle w:val="eop"/>
              <w:b/>
              <w:bCs/>
              <w:sz w:val="26"/>
              <w:szCs w:val="26"/>
            </w:rPr>
            <w:t> </w:t>
          </w:r>
        </w:p>
        <w:p w14:paraId="620C6CB1" w14:textId="77777777" w:rsidR="004A4427" w:rsidRPr="00397C6E" w:rsidRDefault="004A4427" w:rsidP="004446B3">
          <w:pPr>
            <w:pStyle w:val="paragraph"/>
            <w:spacing w:before="0" w:beforeAutospacing="0" w:after="0" w:afterAutospacing="0" w:line="288" w:lineRule="auto"/>
            <w:textAlignment w:val="baseline"/>
          </w:pPr>
          <w:r w:rsidRPr="00397C6E">
            <w:rPr>
              <w:rStyle w:val="eop"/>
            </w:rPr>
            <w:t> </w:t>
          </w:r>
        </w:p>
        <w:p w14:paraId="11B2B099" w14:textId="17531B14" w:rsidR="004A4427" w:rsidRPr="00397C6E" w:rsidRDefault="004A4427" w:rsidP="004446B3">
          <w:pPr>
            <w:pStyle w:val="paragraph"/>
            <w:numPr>
              <w:ilvl w:val="0"/>
              <w:numId w:val="4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normaltextrun"/>
            </w:rPr>
            <w:t>do 31. října – SWOT a SEO analýzy, vize společnosti, průzkum </w:t>
          </w:r>
          <w:r w:rsidR="00276D31" w:rsidRPr="00397C6E">
            <w:rPr>
              <w:rStyle w:val="contextualspellingandgrammarerror"/>
            </w:rPr>
            <w:t>trhu,</w:t>
          </w:r>
          <w:r w:rsidRPr="00397C6E">
            <w:rPr>
              <w:rStyle w:val="normaltextrun"/>
            </w:rPr>
            <w:t> vytvoření dotazníků pro zadání zakázky</w:t>
          </w:r>
          <w:r w:rsidRPr="00397C6E">
            <w:rPr>
              <w:rStyle w:val="eop"/>
            </w:rPr>
            <w:t> </w:t>
          </w:r>
        </w:p>
        <w:p w14:paraId="0F2D9F73" w14:textId="15249FF0" w:rsidR="004A4427" w:rsidRPr="00397C6E" w:rsidRDefault="004A4427" w:rsidP="004446B3">
          <w:pPr>
            <w:pStyle w:val="paragraph"/>
            <w:numPr>
              <w:ilvl w:val="0"/>
              <w:numId w:val="4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normaltextrun"/>
            </w:rPr>
            <w:t>do 31. </w:t>
          </w:r>
          <w:r w:rsidR="00276D31" w:rsidRPr="00397C6E">
            <w:rPr>
              <w:rStyle w:val="contextualspellingandgrammarerror"/>
            </w:rPr>
            <w:t>prosince –</w:t>
          </w:r>
          <w:r w:rsidRPr="00397C6E">
            <w:rPr>
              <w:rStyle w:val="normaltextrun"/>
            </w:rPr>
            <w:t> vytvoření korporátní identity včetně bannerů billboardů a </w:t>
          </w:r>
          <w:r w:rsidRPr="00397C6E">
            <w:rPr>
              <w:rStyle w:val="spellingerror"/>
            </w:rPr>
            <w:t>citylightů</w:t>
          </w:r>
          <w:r w:rsidRPr="00397C6E">
            <w:rPr>
              <w:rStyle w:val="normaltextrun"/>
            </w:rPr>
            <w:t>, návrh webových stránek a sociálních sítí, interaktivní video s vysvětlením chodu společnosti </w:t>
          </w:r>
          <w:r w:rsidRPr="00397C6E">
            <w:rPr>
              <w:rStyle w:val="eop"/>
            </w:rPr>
            <w:t> </w:t>
          </w:r>
        </w:p>
        <w:p w14:paraId="644AA54A" w14:textId="77777777" w:rsidR="004A4427" w:rsidRPr="00397C6E" w:rsidRDefault="004A4427" w:rsidP="004446B3">
          <w:pPr>
            <w:pStyle w:val="paragraph"/>
            <w:numPr>
              <w:ilvl w:val="0"/>
              <w:numId w:val="4"/>
            </w:numPr>
            <w:spacing w:before="0" w:beforeAutospacing="0" w:after="0" w:afterAutospacing="0" w:line="288" w:lineRule="auto"/>
            <w:ind w:left="1080" w:firstLine="0"/>
            <w:textAlignment w:val="baseline"/>
          </w:pPr>
          <w:r w:rsidRPr="00397C6E">
            <w:rPr>
              <w:rStyle w:val="normaltextrun"/>
            </w:rPr>
            <w:t>do 31.3. – finalizace projektu, optimalizace webových stránek</w:t>
          </w:r>
          <w:r w:rsidRPr="00397C6E">
            <w:rPr>
              <w:rStyle w:val="eop"/>
            </w:rPr>
            <w:t> </w:t>
          </w:r>
        </w:p>
        <w:p w14:paraId="31769489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36ACD2FE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3DF2EF1D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4B78B6BF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4CD6AB82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27518C32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7E42FC4D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09D25ABD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  <w:r w:rsidRPr="00397C6E">
            <w:rPr>
              <w:rFonts w:cs="Times New Roman"/>
            </w:rPr>
            <w:t>Prohlášení Prohlašuji, že jsem svou práci vypracoval samostatně a použil jsem pouze zdroje a literaturu uvedené v seznamu bibliografických záznamů. Prohlašuji, že tištěná verze a elektronická verze jsou shodné. Nemám závažný důvod proti zpřístupňování této práce v souladu se zákonem č. 121/2000 Sb., o právu autorském, o právech souvisejících s právem autorským a o změně některých zákonů (autorský zákon) ve znění pozdějších předpisů. V Pardubicích dne ………………………………………………</w:t>
          </w:r>
        </w:p>
        <w:p w14:paraId="390A81CB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2CC426A0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3EAC75A3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510F683A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40571237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4D290F7F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47EFC752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26E0BC98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75ECACB4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0E3750EB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45CC9FA7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1870756B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39E013DA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449111E1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01075C76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5A03D066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5092CADC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73A7D8EF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1B780A39" w14:textId="77777777" w:rsidR="004A4427" w:rsidRPr="00397C6E" w:rsidRDefault="004A4427" w:rsidP="004446B3">
          <w:pPr>
            <w:spacing w:line="288" w:lineRule="auto"/>
            <w:rPr>
              <w:rFonts w:cs="Times New Roman"/>
            </w:rPr>
          </w:pPr>
        </w:p>
        <w:p w14:paraId="672CE1E7" w14:textId="77777777" w:rsidR="004A4427" w:rsidRPr="00397C6E" w:rsidRDefault="004A4427" w:rsidP="004446B3">
          <w:pPr>
            <w:pStyle w:val="Nzev"/>
            <w:spacing w:line="288" w:lineRule="auto"/>
          </w:pPr>
          <w:bookmarkStart w:id="0" w:name="_Toc67218543"/>
          <w:bookmarkStart w:id="1" w:name="_Toc67218771"/>
          <w:r w:rsidRPr="00397C6E">
            <w:t>Poděkování</w:t>
          </w:r>
          <w:bookmarkEnd w:id="0"/>
          <w:bookmarkEnd w:id="1"/>
          <w:r w:rsidRPr="00397C6E">
            <w:t xml:space="preserve"> </w:t>
          </w:r>
          <w:r w:rsidRPr="00397C6E">
            <w:rPr>
              <w:b/>
            </w:rPr>
            <w:t xml:space="preserve"> </w:t>
          </w:r>
        </w:p>
        <w:p w14:paraId="3FE359C6" w14:textId="576349A6" w:rsidR="004A4427" w:rsidRPr="00397C6E" w:rsidRDefault="004A4427" w:rsidP="004446B3">
          <w:pPr>
            <w:spacing w:after="196" w:line="288" w:lineRule="auto"/>
            <w:ind w:left="2"/>
            <w:rPr>
              <w:rFonts w:cs="Times New Roman"/>
            </w:rPr>
          </w:pPr>
          <w:r w:rsidRPr="00397C6E">
            <w:rPr>
              <w:rFonts w:cs="Times New Roman"/>
            </w:rPr>
            <w:t>Touto cestou děkuji</w:t>
          </w:r>
          <w:r w:rsidR="001B2927" w:rsidRPr="00397C6E">
            <w:rPr>
              <w:rFonts w:cs="Times New Roman"/>
            </w:rPr>
            <w:t xml:space="preserve"> ak. mal. Daniel Václavík</w:t>
          </w:r>
          <w:r w:rsidR="001B2927" w:rsidRPr="00397C6E">
            <w:rPr>
              <w:rStyle w:val="eop"/>
              <w:rFonts w:cs="Times New Roman"/>
              <w:color w:val="000000"/>
              <w:shd w:val="clear" w:color="auto" w:fill="FFFFFF"/>
            </w:rPr>
            <w:t> </w:t>
          </w:r>
          <w:r w:rsidRPr="00397C6E">
            <w:rPr>
              <w:rFonts w:cs="Times New Roman"/>
            </w:rPr>
            <w:t>za je</w:t>
          </w:r>
          <w:r w:rsidR="00BE5F3B">
            <w:rPr>
              <w:rFonts w:cs="Times New Roman"/>
            </w:rPr>
            <w:t>ho</w:t>
          </w:r>
          <w:r w:rsidRPr="00397C6E">
            <w:rPr>
              <w:rFonts w:cs="Times New Roman"/>
            </w:rPr>
            <w:t xml:space="preserve"> odborné rady, ochotu pomoci a čas, který věnoval konzultaci mé maturitní práce. </w:t>
          </w:r>
          <w:r w:rsidR="00BE5F3B">
            <w:rPr>
              <w:rFonts w:cs="Times New Roman"/>
            </w:rPr>
            <w:t>Dále bych rád poděkoval mým kamarádům, kteří mi pomohli s natáčením interaktivního videa</w:t>
          </w:r>
          <w:r w:rsidR="00CA6F4D">
            <w:rPr>
              <w:rFonts w:cs="Times New Roman"/>
            </w:rPr>
            <w:t xml:space="preserve"> a děkuji za jejich neustálou podporu.</w:t>
          </w:r>
        </w:p>
        <w:p w14:paraId="53832CEC" w14:textId="77777777" w:rsidR="008B56A0" w:rsidRPr="00397C6E" w:rsidRDefault="008B56A0" w:rsidP="004446B3">
          <w:pPr>
            <w:spacing w:after="160" w:line="288" w:lineRule="auto"/>
            <w:jc w:val="left"/>
            <w:rPr>
              <w:rFonts w:cs="Times New Roman"/>
            </w:rPr>
          </w:pPr>
          <w:r w:rsidRPr="00397C6E">
            <w:rPr>
              <w:rFonts w:cs="Times New Roman"/>
            </w:rPr>
            <w:br w:type="page"/>
          </w:r>
        </w:p>
        <w:p w14:paraId="7F1E174E" w14:textId="77D8CED1" w:rsidR="00F71E05" w:rsidRPr="00397C6E" w:rsidRDefault="00AE5111" w:rsidP="004446B3">
          <w:pPr>
            <w:spacing w:line="288" w:lineRule="auto"/>
            <w:rPr>
              <w:rFonts w:cs="Times New Roman"/>
            </w:rPr>
          </w:pPr>
        </w:p>
      </w:sdtContent>
    </w:sdt>
    <w:p w14:paraId="63F07AF2" w14:textId="77777777" w:rsidR="004C7BE9" w:rsidRPr="00397C6E" w:rsidRDefault="004C7BE9" w:rsidP="004446B3">
      <w:pPr>
        <w:pStyle w:val="Default"/>
        <w:spacing w:after="360" w:line="288" w:lineRule="auto"/>
        <w:rPr>
          <w:sz w:val="36"/>
          <w:szCs w:val="36"/>
        </w:rPr>
      </w:pPr>
      <w:r w:rsidRPr="00397C6E">
        <w:rPr>
          <w:b/>
          <w:bCs/>
          <w:sz w:val="36"/>
          <w:szCs w:val="36"/>
        </w:rPr>
        <w:t>Anotace</w:t>
      </w:r>
    </w:p>
    <w:p w14:paraId="1BA97D64" w14:textId="30FE8826" w:rsidR="004C7BE9" w:rsidRPr="00397C6E" w:rsidRDefault="00BD3C38" w:rsidP="004446B3">
      <w:pPr>
        <w:spacing w:line="288" w:lineRule="auto"/>
        <w:rPr>
          <w:rFonts w:cs="Times New Roman"/>
        </w:rPr>
      </w:pPr>
      <w:r w:rsidRPr="00397C6E">
        <w:rPr>
          <w:rFonts w:cs="Times New Roman"/>
        </w:rPr>
        <w:t>P</w:t>
      </w:r>
      <w:r w:rsidR="004C7BE9" w:rsidRPr="00397C6E">
        <w:rPr>
          <w:rFonts w:cs="Times New Roman"/>
        </w:rPr>
        <w:t>rojekt</w:t>
      </w:r>
      <w:r w:rsidRPr="00397C6E">
        <w:rPr>
          <w:rFonts w:cs="Times New Roman"/>
        </w:rPr>
        <w:t xml:space="preserve"> se zaobírá</w:t>
      </w:r>
      <w:r w:rsidR="004C7BE9" w:rsidRPr="00397C6E">
        <w:rPr>
          <w:rFonts w:cs="Times New Roman"/>
        </w:rPr>
        <w:t xml:space="preserve"> </w:t>
      </w:r>
      <w:r w:rsidRPr="00397C6E">
        <w:rPr>
          <w:rFonts w:cs="Times New Roman"/>
        </w:rPr>
        <w:t>p</w:t>
      </w:r>
      <w:r w:rsidR="004C7BE9" w:rsidRPr="00397C6E">
        <w:rPr>
          <w:rFonts w:cs="Times New Roman"/>
        </w:rPr>
        <w:t>ortfoli</w:t>
      </w:r>
      <w:r w:rsidRPr="00397C6E">
        <w:rPr>
          <w:rFonts w:cs="Times New Roman"/>
        </w:rPr>
        <w:t>em</w:t>
      </w:r>
      <w:r w:rsidR="004C7BE9" w:rsidRPr="00397C6E">
        <w:rPr>
          <w:rFonts w:cs="Times New Roman"/>
        </w:rPr>
        <w:t xml:space="preserve"> firmy Twisten Finance pro marketingové komunikace. Maturitní práce je členěna na teoretickou a praktickou část.</w:t>
      </w:r>
    </w:p>
    <w:p w14:paraId="503C393F" w14:textId="00B5E8F8" w:rsidR="004C7BE9" w:rsidRPr="00397C6E" w:rsidRDefault="004C7BE9" w:rsidP="004446B3">
      <w:pPr>
        <w:spacing w:line="288" w:lineRule="auto"/>
        <w:rPr>
          <w:rFonts w:cs="Times New Roman"/>
        </w:rPr>
      </w:pPr>
      <w:r w:rsidRPr="00397C6E">
        <w:rPr>
          <w:rFonts w:cs="Times New Roman"/>
        </w:rPr>
        <w:t>Cílem této práce je vytvořit funkční marketingovou komunikaci a komunikační mix pro</w:t>
      </w:r>
      <w:r w:rsidR="004A4427" w:rsidRPr="00397C6E">
        <w:rPr>
          <w:rFonts w:cs="Times New Roman"/>
        </w:rPr>
        <w:t xml:space="preserve"> fiktivní firmu</w:t>
      </w:r>
      <w:r w:rsidRPr="00397C6E">
        <w:rPr>
          <w:rFonts w:cs="Times New Roman"/>
        </w:rPr>
        <w:t>.</w:t>
      </w:r>
    </w:p>
    <w:p w14:paraId="316D1083" w14:textId="6D4B023B" w:rsidR="004C7BE9" w:rsidRPr="00397C6E" w:rsidRDefault="004C7BE9" w:rsidP="004446B3">
      <w:pPr>
        <w:spacing w:line="288" w:lineRule="auto"/>
        <w:rPr>
          <w:rFonts w:cs="Times New Roman"/>
        </w:rPr>
      </w:pPr>
      <w:r w:rsidRPr="00397C6E">
        <w:rPr>
          <w:rFonts w:cs="Times New Roman"/>
        </w:rPr>
        <w:t xml:space="preserve">Hlavním posláním této firmy je </w:t>
      </w:r>
      <w:r w:rsidR="004A4427" w:rsidRPr="00397C6E">
        <w:rPr>
          <w:rFonts w:cs="Times New Roman"/>
        </w:rPr>
        <w:t>edukace v oblasti finanční gramotnosti</w:t>
      </w:r>
      <w:r w:rsidRPr="00397C6E">
        <w:rPr>
          <w:rFonts w:cs="Times New Roman"/>
        </w:rPr>
        <w:t xml:space="preserve"> pro široké spektrum zákazníků.</w:t>
      </w:r>
    </w:p>
    <w:p w14:paraId="401F3746" w14:textId="77777777" w:rsidR="004C7BE9" w:rsidRPr="00397C6E" w:rsidRDefault="004C7BE9" w:rsidP="004446B3">
      <w:pPr>
        <w:spacing w:line="288" w:lineRule="auto"/>
        <w:rPr>
          <w:rFonts w:cs="Times New Roman"/>
        </w:rPr>
      </w:pPr>
      <w:r w:rsidRPr="00397C6E">
        <w:rPr>
          <w:rFonts w:cs="Times New Roman"/>
        </w:rPr>
        <w:t xml:space="preserve"> </w:t>
      </w:r>
    </w:p>
    <w:p w14:paraId="654CE2A9" w14:textId="0F87F6C5" w:rsidR="001E2876" w:rsidRDefault="004C7BE9" w:rsidP="004446B3">
      <w:pPr>
        <w:pStyle w:val="Default"/>
        <w:spacing w:after="360" w:line="288" w:lineRule="auto"/>
        <w:rPr>
          <w:b/>
          <w:bCs/>
          <w:sz w:val="36"/>
          <w:szCs w:val="36"/>
        </w:rPr>
      </w:pPr>
      <w:r w:rsidRPr="00397C6E">
        <w:rPr>
          <w:b/>
          <w:bCs/>
          <w:sz w:val="36"/>
          <w:szCs w:val="36"/>
        </w:rPr>
        <w:t>Klíčová slova</w:t>
      </w:r>
    </w:p>
    <w:p w14:paraId="6E12994A" w14:textId="1EA2F78D" w:rsidR="001E2876" w:rsidRDefault="001E2876" w:rsidP="004446B3">
      <w:pPr>
        <w:pStyle w:val="Default"/>
        <w:spacing w:after="360" w:line="288" w:lineRule="auto"/>
      </w:pPr>
      <w:r>
        <w:t>Finanční gramotnost, interaktivn</w:t>
      </w:r>
      <w:r w:rsidR="00264840">
        <w:t>í</w:t>
      </w:r>
      <w:r>
        <w:t xml:space="preserve"> video, portfolio společnosti, web, SWOT, SEO, grafika</w:t>
      </w:r>
    </w:p>
    <w:p w14:paraId="4DEB13C0" w14:textId="77777777" w:rsidR="003616EE" w:rsidRDefault="003616EE" w:rsidP="004446B3">
      <w:pPr>
        <w:spacing w:after="160" w:line="288" w:lineRule="auto"/>
        <w:jc w:val="left"/>
        <w:rPr>
          <w:rFonts w:eastAsia="Calibri" w:cs="Times New Roman"/>
          <w:color w:val="000000"/>
          <w:szCs w:val="24"/>
        </w:rPr>
        <w:sectPr w:rsidR="003616EE" w:rsidSect="003616EE">
          <w:pgSz w:w="11906" w:h="16838"/>
          <w:pgMar w:top="1701" w:right="1418" w:bottom="1701" w:left="1418" w:header="709" w:footer="709" w:gutter="0"/>
          <w:pgNumType w:start="5"/>
          <w:cols w:space="708"/>
          <w:docGrid w:linePitch="360"/>
        </w:sectPr>
      </w:pPr>
    </w:p>
    <w:p w14:paraId="60F09028" w14:textId="2021DB69" w:rsidR="001E2876" w:rsidRDefault="001E2876" w:rsidP="004446B3">
      <w:pPr>
        <w:spacing w:after="160" w:line="288" w:lineRule="auto"/>
        <w:jc w:val="left"/>
        <w:rPr>
          <w:rFonts w:eastAsia="Calibri" w:cs="Times New Roman"/>
          <w:color w:val="000000"/>
          <w:szCs w:val="24"/>
        </w:rPr>
      </w:pPr>
    </w:p>
    <w:p w14:paraId="52128256" w14:textId="77777777" w:rsidR="001E2876" w:rsidRPr="001E2876" w:rsidRDefault="001E2876" w:rsidP="004446B3">
      <w:pPr>
        <w:pStyle w:val="Default"/>
        <w:spacing w:after="360" w:line="288" w:lineRule="auto"/>
      </w:pPr>
    </w:p>
    <w:sdt>
      <w:sdtPr>
        <w:rPr>
          <w:rFonts w:ascii="Times New Roman" w:eastAsiaTheme="minorHAnsi" w:hAnsi="Times New Roman" w:cstheme="minorBidi"/>
          <w:spacing w:val="0"/>
          <w:kern w:val="0"/>
          <w:sz w:val="24"/>
          <w:szCs w:val="22"/>
        </w:rPr>
        <w:id w:val="4464399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6499231" w14:textId="2BC7066D" w:rsidR="000856B2" w:rsidRDefault="000856B2" w:rsidP="000856B2">
          <w:pPr>
            <w:pStyle w:val="Nzev"/>
          </w:pPr>
          <w:r>
            <w:t>Obsah</w:t>
          </w:r>
        </w:p>
        <w:p w14:paraId="584034A2" w14:textId="2D277D88" w:rsidR="006B327F" w:rsidRDefault="000856B2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8038503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Úvod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_Toc68038503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9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3230173D" w14:textId="7B3AF7F6" w:rsidR="006B327F" w:rsidRDefault="00AE511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04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Použité nástroje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_Toc68038504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9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79F83C00" w14:textId="6D548085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05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Adobe Ilustrátor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_Toc68038505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9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4322B8B9" w14:textId="437206FC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06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2.2.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Adobe Photoshop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_Toc68038506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9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26155A44" w14:textId="7EBE9D72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07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2.3.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Adobe Premier Pro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_Toc68038507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9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1C349A01" w14:textId="4FE2F794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08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2.4.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Figma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_Toc68038508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10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2904CDCA" w14:textId="5E463F5D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09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2.5.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Visual Studio Code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_Toc68038509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10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3857856A" w14:textId="247DA60B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10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2.6.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MyBranch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_Toc68038510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10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10A614D8" w14:textId="3B0C3A97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11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2.7.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NuxtJS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_Toc68038511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10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4E7A5412" w14:textId="7A8ECD04" w:rsidR="006B327F" w:rsidRDefault="00AE511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12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Teorie marketingu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_Toc68038512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10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45F819D2" w14:textId="3D2192F5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13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Marketingový mix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_Toc68038513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10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5A035A9D" w14:textId="5A97F60B" w:rsidR="006B327F" w:rsidRDefault="00AE511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14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Komunikační mix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_Toc68038514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11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4DB82442" w14:textId="32D61836" w:rsidR="006B327F" w:rsidRDefault="00AE511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15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Komunikační proces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_Toc68038515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11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2C53CF0B" w14:textId="3E2C60C3" w:rsidR="006B327F" w:rsidRDefault="00AE511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16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Nástroje komunikace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_Toc68038516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12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263AB562" w14:textId="78FFD5B6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17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Novinová inzerce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_Toc68038517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12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354D4905" w14:textId="3746F7FA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18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6.2.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Email marketing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_Toc68038518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12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70F7052D" w14:textId="1B163026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19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6.3.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Virtuální marketing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_Toc68038519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12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4F8E90AC" w14:textId="2C969019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20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6.4.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Telemarketing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_Toc68038520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12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2B51041B" w14:textId="7E7FC28B" w:rsidR="006B327F" w:rsidRDefault="00AE511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21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Marketingové persony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_Toc68038521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12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5E174FAE" w14:textId="75067B28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22" w:history="1">
            <w:r w:rsidR="006B327F" w:rsidRPr="00A47774">
              <w:rPr>
                <w:rStyle w:val="Hypertextovodkaz"/>
                <w:noProof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  <w:lang w:eastAsia="cs-CZ"/>
              </w:rPr>
              <w:t>Josef Hnízdo (23 let)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_Toc68038522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12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3F58B82D" w14:textId="625272A0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23" w:history="1">
            <w:r w:rsidR="006B327F" w:rsidRPr="00A47774">
              <w:rPr>
                <w:rStyle w:val="Hypertextovodkaz"/>
                <w:noProof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7.2.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  <w:lang w:eastAsia="cs-CZ"/>
              </w:rPr>
              <w:t>Alice Paličatá (11 let)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_Toc68038523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12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499E7AC0" w14:textId="3526BC41" w:rsidR="006B327F" w:rsidRDefault="00AE511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24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Sociální sítě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_Toc68038524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13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5FD800DF" w14:textId="649505E3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25" w:history="1">
            <w:r w:rsidR="006B327F" w:rsidRPr="00A47774">
              <w:rPr>
                <w:rStyle w:val="Hypertextovodkaz"/>
                <w:noProof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  <w:lang w:eastAsia="cs-CZ"/>
              </w:rPr>
              <w:t>Twitter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_Toc68038525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13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7CA66524" w14:textId="2925A341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26" w:history="1">
            <w:r w:rsidR="006B327F" w:rsidRPr="00A47774">
              <w:rPr>
                <w:rStyle w:val="Hypertextovodkaz"/>
                <w:noProof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8.2.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  <w:lang w:eastAsia="cs-CZ"/>
              </w:rPr>
              <w:t>Instagram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_Toc68038526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14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16831921" w14:textId="14B5926A" w:rsidR="006B327F" w:rsidRDefault="00AE5111">
          <w:pPr>
            <w:pStyle w:val="Obsa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27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SWOT analýza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_Toc68038527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14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3E67D4FD" w14:textId="5C97BE34" w:rsidR="006B327F" w:rsidRDefault="00AE5111">
          <w:pPr>
            <w:pStyle w:val="Obsah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28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SWOT analýza Twisten Finance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_Toc68038528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15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3062CB1F" w14:textId="4CB81712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29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10.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Grafický návrh webu pro Twisten Finance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_Toc68038529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15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59173C9A" w14:textId="646C306A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30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Interaktivní video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_Toc68038530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15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6B7CBFB4" w14:textId="0970120B" w:rsidR="006B327F" w:rsidRDefault="00AE5111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31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Scénář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_Toc68038531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16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2BD33B7A" w14:textId="775200C1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32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12.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SEO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_Toc68038532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16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619D7E20" w14:textId="2225230B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33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13.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Analýza klíčových slov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_Toc68038533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16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71FC846A" w14:textId="55C64E2A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34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14.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Klíčová slova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_Toc68038534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17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7F70BAD5" w14:textId="0915A583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35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15.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Vizuální identita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_Toc68038535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17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22BC85FA" w14:textId="0651877F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36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16.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Logo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_Toc68038536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18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356C8064" w14:textId="75BBD30E" w:rsidR="006B327F" w:rsidRDefault="00AE5111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37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16.1.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Návrh loga pro Twisten Finance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_Toc68038537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18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1E865B7D" w14:textId="710844A6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38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17.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Vizitka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_Toc68038538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18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2370981D" w14:textId="0216A431" w:rsidR="006B327F" w:rsidRDefault="00AE5111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39" w:history="1">
            <w:r w:rsidR="006B327F" w:rsidRPr="00A47774">
              <w:rPr>
                <w:rStyle w:val="Hypertextovodkaz"/>
                <w:noProof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17.1.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Návrh vizitky pro Twisten Finance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_Toc68038539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19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318851E0" w14:textId="6CE48F1A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40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18.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Grafický manuál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_Toc68038540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19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55B9C0D6" w14:textId="45B6C212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41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19.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Banner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_Toc68038541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19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5227B000" w14:textId="6ACA8AE3" w:rsidR="006B327F" w:rsidRDefault="00AE5111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42" w:history="1">
            <w:r w:rsidR="006B327F" w:rsidRPr="00A47774">
              <w:rPr>
                <w:rStyle w:val="Hypertextovodkaz"/>
                <w:noProof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19.1.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  <w:lang w:eastAsia="cs-CZ"/>
              </w:rPr>
              <w:t>Návrh banneru pro Twisten Finance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_Toc68038542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20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5797DD2B" w14:textId="44499B80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43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20.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Závěr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_Toc68038543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20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780CAD68" w14:textId="479530C9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44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Reference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_Toc68038544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21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1965797A" w14:textId="1204C84A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45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22.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Seznam obrázků a tabulek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_Toc68038545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23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64F1F930" w14:textId="1FFF2AF0" w:rsidR="006B327F" w:rsidRDefault="00AE5111">
          <w:pPr>
            <w:pStyle w:val="Obsah1"/>
            <w:tabs>
              <w:tab w:val="left" w:pos="66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46" w:history="1">
            <w:r w:rsidR="006B327F" w:rsidRPr="00A47774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23.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</w:rPr>
              <w:t>Přílohy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_Toc68038546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24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31F1854C" w14:textId="5D85FFED" w:rsidR="006B327F" w:rsidRDefault="00AE5111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47" w:history="1">
            <w:r w:rsidR="006B327F" w:rsidRPr="00A47774">
              <w:rPr>
                <w:rStyle w:val="Hypertextovodkaz"/>
                <w:noProof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23.1.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  <w:lang w:eastAsia="cs-CZ"/>
              </w:rPr>
              <w:t>Příloha 1 - Návrh webových stránek - Twisten Finance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_Toc68038547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24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19938CCD" w14:textId="0EF718F2" w:rsidR="006B327F" w:rsidRDefault="00AE5111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48" w:history="1">
            <w:r w:rsidR="006B327F" w:rsidRPr="00A47774">
              <w:rPr>
                <w:rStyle w:val="Hypertextovodkaz"/>
                <w:noProof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23.2.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  <w:lang w:eastAsia="cs-CZ"/>
              </w:rPr>
              <w:t>Příloha 2 - Scénář - Twisten Finance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_Toc68038548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24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4C8D664B" w14:textId="1C26492E" w:rsidR="006B327F" w:rsidRDefault="00AE5111">
          <w:pPr>
            <w:pStyle w:val="Obsah2"/>
            <w:tabs>
              <w:tab w:val="left" w:pos="1100"/>
              <w:tab w:val="right" w:leader="dot" w:pos="9060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68038549" w:history="1">
            <w:r w:rsidR="006B327F" w:rsidRPr="00A47774">
              <w:rPr>
                <w:rStyle w:val="Hypertextovodkaz"/>
                <w:noProof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23.3.</w:t>
            </w:r>
            <w:r w:rsidR="006B327F">
              <w:rPr>
                <w:rFonts w:asciiTheme="minorHAnsi" w:eastAsiaTheme="minorEastAsia" w:hAnsiTheme="minorHAnsi"/>
                <w:noProof/>
                <w:sz w:val="22"/>
                <w:lang w:eastAsia="cs-CZ"/>
              </w:rPr>
              <w:tab/>
            </w:r>
            <w:r w:rsidR="006B327F" w:rsidRPr="00A47774">
              <w:rPr>
                <w:rStyle w:val="Hypertextovodkaz"/>
                <w:noProof/>
                <w:lang w:eastAsia="cs-CZ"/>
              </w:rPr>
              <w:t>Příloha 3 - Grafický manuál - Twisten Finance</w:t>
            </w:r>
            <w:r w:rsidR="006B327F">
              <w:rPr>
                <w:noProof/>
                <w:webHidden/>
              </w:rPr>
              <w:tab/>
            </w:r>
            <w:r w:rsidR="006B327F">
              <w:rPr>
                <w:noProof/>
                <w:webHidden/>
              </w:rPr>
              <w:fldChar w:fldCharType="begin"/>
            </w:r>
            <w:r w:rsidR="006B327F">
              <w:rPr>
                <w:noProof/>
                <w:webHidden/>
              </w:rPr>
              <w:instrText xml:space="preserve"> PAGEREF _Toc68038549 \h </w:instrText>
            </w:r>
            <w:r w:rsidR="006B327F">
              <w:rPr>
                <w:noProof/>
                <w:webHidden/>
              </w:rPr>
            </w:r>
            <w:r w:rsidR="006B327F">
              <w:rPr>
                <w:noProof/>
                <w:webHidden/>
              </w:rPr>
              <w:fldChar w:fldCharType="separate"/>
            </w:r>
            <w:r w:rsidR="006B327F">
              <w:rPr>
                <w:noProof/>
                <w:webHidden/>
              </w:rPr>
              <w:t>24</w:t>
            </w:r>
            <w:r w:rsidR="006B327F">
              <w:rPr>
                <w:noProof/>
                <w:webHidden/>
              </w:rPr>
              <w:fldChar w:fldCharType="end"/>
            </w:r>
          </w:hyperlink>
        </w:p>
        <w:p w14:paraId="3F7A20E4" w14:textId="679A3292" w:rsidR="000856B2" w:rsidRPr="0031720A" w:rsidRDefault="000856B2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25AEF89" w14:textId="6E60F943" w:rsidR="003616EE" w:rsidRDefault="003616EE" w:rsidP="003616EE">
      <w:pPr>
        <w:pStyle w:val="Nadpis1"/>
        <w:numPr>
          <w:ilvl w:val="0"/>
          <w:numId w:val="0"/>
        </w:numPr>
        <w:spacing w:line="288" w:lineRule="auto"/>
      </w:pPr>
    </w:p>
    <w:p w14:paraId="19476924" w14:textId="63994FD6" w:rsidR="003616EE" w:rsidRDefault="003616EE" w:rsidP="003616EE">
      <w:pPr>
        <w:rPr>
          <w:lang w:eastAsia="cs-CZ"/>
        </w:rPr>
      </w:pPr>
    </w:p>
    <w:p w14:paraId="28FC6BAE" w14:textId="77777777" w:rsidR="006B327F" w:rsidRPr="003616EE" w:rsidRDefault="006B327F" w:rsidP="003B723E">
      <w:pPr>
        <w:spacing w:after="160" w:line="259" w:lineRule="auto"/>
        <w:jc w:val="left"/>
        <w:rPr>
          <w:lang w:eastAsia="cs-CZ"/>
        </w:rPr>
      </w:pPr>
    </w:p>
    <w:p w14:paraId="20A61F2D" w14:textId="0013601D" w:rsidR="005B7E20" w:rsidRPr="004A5745" w:rsidRDefault="00ED41D8" w:rsidP="004446B3">
      <w:pPr>
        <w:pStyle w:val="Nadpis1"/>
        <w:spacing w:line="288" w:lineRule="auto"/>
      </w:pPr>
      <w:bookmarkStart w:id="2" w:name="_Toc68038503"/>
      <w:r w:rsidRPr="004A5745">
        <w:lastRenderedPageBreak/>
        <w:t>Ú</w:t>
      </w:r>
      <w:r w:rsidR="00F15E6E" w:rsidRPr="004A5745">
        <w:t>vod</w:t>
      </w:r>
      <w:bookmarkEnd w:id="2"/>
    </w:p>
    <w:p w14:paraId="4D01850B" w14:textId="60A9A0E8" w:rsidR="00BE635B" w:rsidRPr="00397C6E" w:rsidRDefault="00BE635B" w:rsidP="004446B3">
      <w:pPr>
        <w:spacing w:after="160" w:line="288" w:lineRule="auto"/>
        <w:jc w:val="left"/>
        <w:rPr>
          <w:rFonts w:cs="Times New Roman"/>
        </w:rPr>
      </w:pPr>
      <w:r w:rsidRPr="00397C6E">
        <w:rPr>
          <w:rFonts w:cs="Times New Roman"/>
        </w:rPr>
        <w:t>Svůj maturitní projekt jsem si vybral při položení této otázky: „O čem moc lidí neví?“</w:t>
      </w:r>
      <w:r w:rsidR="0031720A">
        <w:rPr>
          <w:rFonts w:cs="Times New Roman"/>
        </w:rPr>
        <w:t xml:space="preserve"> N</w:t>
      </w:r>
      <w:r w:rsidRPr="00397C6E">
        <w:rPr>
          <w:rFonts w:cs="Times New Roman"/>
        </w:rPr>
        <w:t>áhle jsem došel k závěru, že v </w:t>
      </w:r>
      <w:r w:rsidR="009921EA">
        <w:rPr>
          <w:rFonts w:cs="Times New Roman"/>
        </w:rPr>
        <w:t>Č</w:t>
      </w:r>
      <w:r w:rsidRPr="00397C6E">
        <w:rPr>
          <w:rFonts w:cs="Times New Roman"/>
        </w:rPr>
        <w:t xml:space="preserve">eské republice není </w:t>
      </w:r>
      <w:r w:rsidR="00727C49">
        <w:rPr>
          <w:rFonts w:cs="Times New Roman"/>
        </w:rPr>
        <w:t>téměř žádný</w:t>
      </w:r>
      <w:r w:rsidRPr="00397C6E">
        <w:rPr>
          <w:rFonts w:cs="Times New Roman"/>
        </w:rPr>
        <w:t xml:space="preserve"> i</w:t>
      </w:r>
      <w:r w:rsidR="009921EA">
        <w:rPr>
          <w:rFonts w:cs="Times New Roman"/>
        </w:rPr>
        <w:t>nf</w:t>
      </w:r>
      <w:r w:rsidRPr="00397C6E">
        <w:rPr>
          <w:rFonts w:cs="Times New Roman"/>
        </w:rPr>
        <w:t>ormativní web týkající se finanční gramotnosti a jakožto student, který má rád všeobecný přehled</w:t>
      </w:r>
      <w:r w:rsidR="009921EA">
        <w:rPr>
          <w:rFonts w:cs="Times New Roman"/>
        </w:rPr>
        <w:t>,</w:t>
      </w:r>
      <w:r w:rsidRPr="00397C6E">
        <w:rPr>
          <w:rFonts w:cs="Times New Roman"/>
        </w:rPr>
        <w:t xml:space="preserve"> jsem si řekl</w:t>
      </w:r>
      <w:r w:rsidR="0064690F" w:rsidRPr="00397C6E">
        <w:rPr>
          <w:rFonts w:cs="Times New Roman"/>
        </w:rPr>
        <w:t>:</w:t>
      </w:r>
      <w:r w:rsidRPr="00397C6E">
        <w:rPr>
          <w:rFonts w:cs="Times New Roman"/>
        </w:rPr>
        <w:t xml:space="preserve"> „Jdu do toho!“.</w:t>
      </w:r>
    </w:p>
    <w:p w14:paraId="09A6776B" w14:textId="7C530079" w:rsidR="006349E8" w:rsidRDefault="00BE635B" w:rsidP="004446B3">
      <w:pPr>
        <w:spacing w:after="160" w:line="288" w:lineRule="auto"/>
        <w:jc w:val="left"/>
        <w:rPr>
          <w:rFonts w:cs="Times New Roman"/>
        </w:rPr>
      </w:pPr>
      <w:r w:rsidRPr="00397C6E">
        <w:rPr>
          <w:rFonts w:cs="Times New Roman"/>
        </w:rPr>
        <w:t>Tímto způsobem vznikl nápad na vytvoření webu, na kterém bude výtah teoretického i praktického učiva</w:t>
      </w:r>
      <w:r w:rsidR="0064690F" w:rsidRPr="00397C6E">
        <w:rPr>
          <w:rFonts w:cs="Times New Roman"/>
        </w:rPr>
        <w:t xml:space="preserve"> finanční gramotnosti,</w:t>
      </w:r>
      <w:r w:rsidRPr="00397C6E">
        <w:rPr>
          <w:rFonts w:cs="Times New Roman"/>
        </w:rPr>
        <w:t xml:space="preserve"> </w:t>
      </w:r>
      <w:r w:rsidR="0064690F" w:rsidRPr="00397C6E">
        <w:rPr>
          <w:rFonts w:cs="Times New Roman"/>
        </w:rPr>
        <w:t xml:space="preserve">za účelem vzdělat </w:t>
      </w:r>
      <w:r w:rsidR="00AF317A">
        <w:rPr>
          <w:rFonts w:cs="Times New Roman"/>
        </w:rPr>
        <w:t>c</w:t>
      </w:r>
      <w:r w:rsidR="0064690F" w:rsidRPr="00397C6E">
        <w:rPr>
          <w:rFonts w:cs="Times New Roman"/>
        </w:rPr>
        <w:t xml:space="preserve">o nejširší škálu obyvatelstva. Dále jsem přišel s poměrně revolučním nápadem, s vytvořením interaktivního videa, které bude řešit dva problémy dnešní doby: </w:t>
      </w:r>
      <w:r w:rsidR="0064690F" w:rsidRPr="00397C6E">
        <w:rPr>
          <w:rFonts w:cs="Times New Roman"/>
        </w:rPr>
        <w:br/>
      </w:r>
      <w:r w:rsidR="0064690F" w:rsidRPr="00397C6E">
        <w:rPr>
          <w:rFonts w:cs="Times New Roman"/>
        </w:rPr>
        <w:br/>
        <w:t>a) Multi level marketing (MLM)</w:t>
      </w:r>
      <w:r w:rsidR="0064690F" w:rsidRPr="00397C6E">
        <w:rPr>
          <w:rFonts w:cs="Times New Roman"/>
        </w:rPr>
        <w:br/>
        <w:t>b) Půjčování peněz v dnešní době</w:t>
      </w:r>
      <w:r w:rsidR="0064690F" w:rsidRPr="00397C6E">
        <w:rPr>
          <w:rFonts w:cs="Times New Roman"/>
        </w:rPr>
        <w:br/>
      </w:r>
      <w:r w:rsidR="0064690F" w:rsidRPr="00397C6E">
        <w:rPr>
          <w:rFonts w:cs="Times New Roman"/>
        </w:rPr>
        <w:br/>
        <w:t>Dále se ve svém projektu zaměřuji na grafickou stránku projektu. Vytvořením celého portfolia společnosti Twisten Finance a zhotovení základních analýz</w:t>
      </w:r>
      <w:r w:rsidR="00F44121" w:rsidRPr="00397C6E">
        <w:rPr>
          <w:rFonts w:cs="Times New Roman"/>
        </w:rPr>
        <w:t xml:space="preserve"> (SWOT, průzkum trh</w:t>
      </w:r>
      <w:r w:rsidR="00C9253E" w:rsidRPr="00397C6E">
        <w:rPr>
          <w:rFonts w:cs="Times New Roman"/>
        </w:rPr>
        <w:t>u, klíčová slova…</w:t>
      </w:r>
      <w:r w:rsidR="00F44121" w:rsidRPr="00397C6E">
        <w:rPr>
          <w:rFonts w:cs="Times New Roman"/>
        </w:rPr>
        <w:t>).</w:t>
      </w:r>
      <w:bookmarkStart w:id="3" w:name="_Toc36558213"/>
    </w:p>
    <w:p w14:paraId="7BC17A56" w14:textId="77777777" w:rsidR="006349E8" w:rsidRDefault="006349E8" w:rsidP="004446B3">
      <w:pPr>
        <w:spacing w:after="160" w:line="288" w:lineRule="auto"/>
        <w:jc w:val="left"/>
        <w:rPr>
          <w:rFonts w:cs="Times New Roman"/>
          <w:b/>
          <w:bCs/>
        </w:rPr>
      </w:pPr>
    </w:p>
    <w:p w14:paraId="691E308D" w14:textId="77777777" w:rsidR="006349E8" w:rsidRDefault="006349E8" w:rsidP="004446B3">
      <w:pPr>
        <w:spacing w:after="160" w:line="288" w:lineRule="auto"/>
        <w:jc w:val="left"/>
        <w:rPr>
          <w:rFonts w:cs="Times New Roman"/>
          <w:b/>
          <w:bCs/>
        </w:rPr>
      </w:pPr>
    </w:p>
    <w:p w14:paraId="733DCCCD" w14:textId="50B5CA49" w:rsidR="00D03283" w:rsidRPr="00A41BED" w:rsidRDefault="00D03283" w:rsidP="004446B3">
      <w:pPr>
        <w:pStyle w:val="Nadpis1"/>
        <w:spacing w:line="288" w:lineRule="auto"/>
      </w:pPr>
      <w:bookmarkStart w:id="4" w:name="_Toc68038504"/>
      <w:r w:rsidRPr="00A41BED">
        <w:t>Použité nástroje</w:t>
      </w:r>
      <w:bookmarkEnd w:id="3"/>
      <w:bookmarkEnd w:id="4"/>
    </w:p>
    <w:p w14:paraId="28D48437" w14:textId="77777777" w:rsidR="00D03283" w:rsidRPr="00A41BED" w:rsidRDefault="00D03283" w:rsidP="004446B3">
      <w:pPr>
        <w:pStyle w:val="Styl"/>
        <w:spacing w:line="288" w:lineRule="auto"/>
      </w:pPr>
      <w:bookmarkStart w:id="5" w:name="_Toc28904486"/>
      <w:bookmarkStart w:id="6" w:name="_Toc36558221"/>
      <w:bookmarkStart w:id="7" w:name="_Toc68038505"/>
      <w:r w:rsidRPr="00A41BED">
        <w:t>Adobe Ilustrátor</w:t>
      </w:r>
      <w:bookmarkEnd w:id="5"/>
      <w:bookmarkEnd w:id="6"/>
      <w:bookmarkEnd w:id="7"/>
    </w:p>
    <w:p w14:paraId="7BE1000D" w14:textId="07FC1621" w:rsidR="00D03283" w:rsidRPr="0014087D" w:rsidRDefault="00D03283" w:rsidP="004446B3">
      <w:pPr>
        <w:spacing w:line="288" w:lineRule="auto"/>
        <w:rPr>
          <w:rFonts w:cs="Times New Roman"/>
          <w:lang w:val="en-US"/>
        </w:rPr>
      </w:pPr>
      <w:r w:rsidRPr="00397C6E">
        <w:rPr>
          <w:rFonts w:cs="Times New Roman"/>
        </w:rPr>
        <w:t>Nejpoužívanější a nejrozšířenější software pro vektor</w:t>
      </w:r>
      <w:r w:rsidR="00276D31">
        <w:rPr>
          <w:rFonts w:cs="Times New Roman"/>
        </w:rPr>
        <w:t>ovou</w:t>
      </w:r>
      <w:r w:rsidRPr="00397C6E">
        <w:rPr>
          <w:rFonts w:cs="Times New Roman"/>
        </w:rPr>
        <w:t xml:space="preserve"> grafiku od firmy Adobe Systems. Umožňuje vytvářet loga, ikony, letáky, ilustrace pro tisk, web a videa.</w:t>
      </w:r>
      <w:r w:rsidR="0014087D">
        <w:rPr>
          <w:rFonts w:cs="Times New Roman"/>
        </w:rPr>
        <w:t xml:space="preserve"> </w:t>
      </w:r>
      <w:r w:rsidR="0014087D">
        <w:rPr>
          <w:rFonts w:cs="Times New Roman"/>
          <w:lang w:val="en-US"/>
        </w:rPr>
        <w:t>[</w:t>
      </w:r>
      <w:r w:rsidR="00EC1975">
        <w:rPr>
          <w:rFonts w:cs="Times New Roman"/>
          <w:lang w:val="en-US"/>
        </w:rPr>
        <w:t>1</w:t>
      </w:r>
      <w:r w:rsidR="0014087D">
        <w:rPr>
          <w:rFonts w:cs="Times New Roman"/>
          <w:lang w:val="en-US"/>
        </w:rPr>
        <w:t>]</w:t>
      </w:r>
    </w:p>
    <w:p w14:paraId="01CBFD45" w14:textId="77777777" w:rsidR="00D03283" w:rsidRPr="007D4679" w:rsidRDefault="00D03283" w:rsidP="004446B3">
      <w:pPr>
        <w:pStyle w:val="Styl"/>
        <w:spacing w:line="288" w:lineRule="auto"/>
      </w:pPr>
      <w:bookmarkStart w:id="8" w:name="_Toc36558222"/>
      <w:bookmarkStart w:id="9" w:name="_Toc68038506"/>
      <w:r w:rsidRPr="007D4679">
        <w:t>Adobe Photoshop</w:t>
      </w:r>
      <w:bookmarkEnd w:id="8"/>
      <w:bookmarkEnd w:id="9"/>
    </w:p>
    <w:p w14:paraId="6279AEBD" w14:textId="7493AFAD" w:rsidR="00D03283" w:rsidRPr="00397C6E" w:rsidRDefault="00D03283" w:rsidP="004446B3">
      <w:pPr>
        <w:spacing w:line="288" w:lineRule="auto"/>
        <w:rPr>
          <w:rFonts w:cs="Times New Roman"/>
        </w:rPr>
      </w:pPr>
      <w:r w:rsidRPr="00397C6E">
        <w:rPr>
          <w:rFonts w:cs="Times New Roman"/>
        </w:rPr>
        <w:t>Adobe Photoshop je bitmapový grafický editor pro tvorbu a úpravy </w:t>
      </w:r>
      <w:r w:rsidR="00DE30CB">
        <w:rPr>
          <w:rFonts w:cs="Times New Roman"/>
        </w:rPr>
        <w:t>bitmapové grafiky</w:t>
      </w:r>
      <w:r w:rsidRPr="00397C6E">
        <w:rPr>
          <w:rFonts w:cs="Times New Roman"/>
        </w:rPr>
        <w:t> (např. fotografií)</w:t>
      </w:r>
      <w:r w:rsidR="00276D31">
        <w:rPr>
          <w:rFonts w:cs="Times New Roman"/>
        </w:rPr>
        <w:t>.</w:t>
      </w:r>
      <w:r w:rsidR="00394DDC">
        <w:rPr>
          <w:rFonts w:cs="Times New Roman"/>
        </w:rPr>
        <w:t xml:space="preserve"> </w:t>
      </w:r>
      <w:r w:rsidR="00EC1975">
        <w:rPr>
          <w:rFonts w:cs="Times New Roman"/>
        </w:rPr>
        <w:t>[2]</w:t>
      </w:r>
    </w:p>
    <w:p w14:paraId="322964BA" w14:textId="58FD4BBD" w:rsidR="00D03283" w:rsidRPr="007D4679" w:rsidRDefault="00276D31" w:rsidP="004446B3">
      <w:pPr>
        <w:pStyle w:val="Styl"/>
        <w:spacing w:line="288" w:lineRule="auto"/>
      </w:pPr>
      <w:bookmarkStart w:id="10" w:name="_Toc68038507"/>
      <w:r w:rsidRPr="007D4679">
        <w:t>Adobe</w:t>
      </w:r>
      <w:r w:rsidR="00D03283" w:rsidRPr="007D4679">
        <w:t xml:space="preserve"> Premier Pro</w:t>
      </w:r>
      <w:bookmarkEnd w:id="10"/>
    </w:p>
    <w:p w14:paraId="7A121F99" w14:textId="454EB805" w:rsidR="00D03283" w:rsidRPr="00394DDC" w:rsidRDefault="00D03283" w:rsidP="004446B3">
      <w:pPr>
        <w:spacing w:line="288" w:lineRule="auto"/>
        <w:rPr>
          <w:rFonts w:cs="Times New Roman"/>
          <w:lang w:val="en-US"/>
        </w:rPr>
      </w:pPr>
      <w:r w:rsidRPr="00397C6E">
        <w:rPr>
          <w:rFonts w:cs="Times New Roman"/>
        </w:rPr>
        <w:t xml:space="preserve">Adobe Premiere Pro je softwarová aplikace pro střih videa na časové ose vyvinutá společností Adobe </w:t>
      </w:r>
      <w:r w:rsidR="00B12FD6">
        <w:rPr>
          <w:rFonts w:cs="Times New Roman"/>
        </w:rPr>
        <w:t>Inc.</w:t>
      </w:r>
      <w:r w:rsidRPr="00397C6E">
        <w:rPr>
          <w:rFonts w:cs="Times New Roman"/>
        </w:rPr>
        <w:t xml:space="preserve"> a publikovaná jako součást licenčního programu Adobe Creative Cloud. Adobe Premiere Pro, který byl poprvé uveden na trh v roce 2003, je nástupcem Adobe Premiere (poprvé uveden na trh v roce 1991). Je zaměřen na profesionální editaci videa, zatímco jeho sourozenec, Adobe Premiere Elements, se zaměřuje na spotřebitelský trh.</w:t>
      </w:r>
      <w:r w:rsidR="00394DDC">
        <w:rPr>
          <w:rFonts w:cs="Times New Roman"/>
        </w:rPr>
        <w:t xml:space="preserve"> [</w:t>
      </w:r>
      <w:r w:rsidR="00394DDC">
        <w:rPr>
          <w:rFonts w:cs="Times New Roman"/>
          <w:lang w:val="en-US"/>
        </w:rPr>
        <w:t>3]</w:t>
      </w:r>
    </w:p>
    <w:p w14:paraId="12A4151B" w14:textId="77777777" w:rsidR="00D03283" w:rsidRPr="007D4679" w:rsidRDefault="00D03283" w:rsidP="004446B3">
      <w:pPr>
        <w:pStyle w:val="Styl"/>
        <w:spacing w:line="288" w:lineRule="auto"/>
      </w:pPr>
      <w:bookmarkStart w:id="11" w:name="_Toc68038508"/>
      <w:r w:rsidRPr="007D4679">
        <w:lastRenderedPageBreak/>
        <w:t>Figma</w:t>
      </w:r>
      <w:bookmarkEnd w:id="11"/>
    </w:p>
    <w:p w14:paraId="3C3A3E99" w14:textId="79DD1AF1" w:rsidR="00D03283" w:rsidRPr="00397C6E" w:rsidRDefault="00D03283" w:rsidP="004446B3">
      <w:pPr>
        <w:spacing w:line="288" w:lineRule="auto"/>
        <w:rPr>
          <w:rFonts w:cs="Times New Roman"/>
        </w:rPr>
      </w:pPr>
      <w:r w:rsidRPr="00397C6E">
        <w:rPr>
          <w:rFonts w:cs="Times New Roman"/>
        </w:rPr>
        <w:t xml:space="preserve">Figma je editor vektorové grafiky a prototypování, který je primárně </w:t>
      </w:r>
      <w:r w:rsidR="00276D31" w:rsidRPr="00397C6E">
        <w:rPr>
          <w:rFonts w:cs="Times New Roman"/>
        </w:rPr>
        <w:t>webový. S</w:t>
      </w:r>
      <w:r w:rsidRPr="00397C6E">
        <w:rPr>
          <w:rFonts w:cs="Times New Roman"/>
        </w:rPr>
        <w:t xml:space="preserve"> dalšími </w:t>
      </w:r>
      <w:r w:rsidR="0039038C" w:rsidRPr="00397C6E">
        <w:rPr>
          <w:rFonts w:cs="Times New Roman"/>
        </w:rPr>
        <w:t>off-line</w:t>
      </w:r>
      <w:r w:rsidRPr="00397C6E">
        <w:rPr>
          <w:rFonts w:cs="Times New Roman"/>
        </w:rPr>
        <w:t xml:space="preserve"> funkcemi povolenými desktopovými aplikacemi pro macOS a Windows. Doprovodné aplikace Figma Mirror pro Android a iOS umožňují prohlížení prototypů Figma na mobilních zařízeních. Sada funkcí Figmy se zaměřuje na použití v uživatelském rozhraní a designu uživatelských zkušeností s důrazem na spolupráci v reálném čase.</w:t>
      </w:r>
      <w:r w:rsidR="00DD0EF7">
        <w:rPr>
          <w:rFonts w:cs="Times New Roman"/>
        </w:rPr>
        <w:t xml:space="preserve"> [4]</w:t>
      </w:r>
    </w:p>
    <w:p w14:paraId="07E4DE39" w14:textId="79354092" w:rsidR="00D03283" w:rsidRPr="00397C6E" w:rsidRDefault="00D03283" w:rsidP="004446B3">
      <w:pPr>
        <w:pStyle w:val="Styl"/>
        <w:spacing w:line="288" w:lineRule="auto"/>
      </w:pPr>
      <w:bookmarkStart w:id="12" w:name="_Toc68038509"/>
      <w:r w:rsidRPr="00397C6E">
        <w:t>Visual Studio Code</w:t>
      </w:r>
      <w:bookmarkEnd w:id="12"/>
    </w:p>
    <w:p w14:paraId="5A357C50" w14:textId="68AFF5EB" w:rsidR="00DD0EF7" w:rsidRPr="00397C6E" w:rsidRDefault="00D03283" w:rsidP="004446B3">
      <w:pPr>
        <w:spacing w:line="288" w:lineRule="auto"/>
        <w:rPr>
          <w:rFonts w:cs="Times New Roman"/>
        </w:rPr>
      </w:pPr>
      <w:r w:rsidRPr="00397C6E">
        <w:rPr>
          <w:rFonts w:cs="Times New Roman"/>
        </w:rPr>
        <w:t xml:space="preserve">Visual Studio Code je bezplatný editor zdrojového kódu vytvořený společností Microsoft pro Windows, Linux a macOS. Mezi funkce patří podpora ladění, zvýrazňování syntaxe, inteligentní dokončování kódu, úryvky, refaktorování kódu a ukládání </w:t>
      </w:r>
      <w:r w:rsidR="00934712" w:rsidRPr="00397C6E">
        <w:rPr>
          <w:rFonts w:cs="Times New Roman"/>
        </w:rPr>
        <w:t>kódu</w:t>
      </w:r>
      <w:r w:rsidRPr="00397C6E">
        <w:rPr>
          <w:rFonts w:cs="Times New Roman"/>
        </w:rPr>
        <w:t xml:space="preserve"> na Git.</w:t>
      </w:r>
      <w:r w:rsidR="00DD0EF7">
        <w:rPr>
          <w:rFonts w:cs="Times New Roman"/>
        </w:rPr>
        <w:t xml:space="preserve"> [5]</w:t>
      </w:r>
    </w:p>
    <w:p w14:paraId="21A61EFD" w14:textId="7A84F9A1" w:rsidR="005B7E20" w:rsidRPr="00A41BED" w:rsidRDefault="007135D7" w:rsidP="004446B3">
      <w:pPr>
        <w:pStyle w:val="Styl"/>
        <w:spacing w:line="288" w:lineRule="auto"/>
      </w:pPr>
      <w:bookmarkStart w:id="13" w:name="_Toc68038510"/>
      <w:r w:rsidRPr="00A41BED">
        <w:t>MyBranch</w:t>
      </w:r>
      <w:bookmarkEnd w:id="13"/>
    </w:p>
    <w:p w14:paraId="5A69813C" w14:textId="76156D6F" w:rsidR="007E3619" w:rsidRPr="00DD0EF7" w:rsidRDefault="007E3619" w:rsidP="004446B3">
      <w:pPr>
        <w:spacing w:line="288" w:lineRule="auto"/>
        <w:rPr>
          <w:rFonts w:cs="Times New Roman"/>
          <w:lang w:val="en-US"/>
        </w:rPr>
      </w:pPr>
      <w:r>
        <w:rPr>
          <w:rFonts w:cs="Times New Roman"/>
        </w:rPr>
        <w:t xml:space="preserve">MyBranch umožňuje přehrávání </w:t>
      </w:r>
      <w:r w:rsidR="00934712">
        <w:rPr>
          <w:rFonts w:cs="Times New Roman"/>
        </w:rPr>
        <w:t>interaktivních</w:t>
      </w:r>
      <w:r w:rsidR="00CC6BC8">
        <w:rPr>
          <w:rFonts w:cs="Times New Roman"/>
        </w:rPr>
        <w:t xml:space="preserve"> </w:t>
      </w:r>
      <w:r w:rsidR="00934712">
        <w:rPr>
          <w:rFonts w:cs="Times New Roman"/>
        </w:rPr>
        <w:t>videi</w:t>
      </w:r>
      <w:r w:rsidR="00CC6BC8">
        <w:rPr>
          <w:rFonts w:cs="Times New Roman"/>
        </w:rPr>
        <w:t xml:space="preserve"> pro širokou veřejnost, především však pro tvůrce tohoto typu obsahu. Hlavní devizou systému je přívětivé uživatelské prostředí pro správu návaznosti příběhu s uživatelskými rozhodnutími, kde za pomocí diagramu autoři vidí, jak budou </w:t>
      </w:r>
      <w:r w:rsidR="00934712">
        <w:rPr>
          <w:rFonts w:cs="Times New Roman"/>
        </w:rPr>
        <w:t>jednotlivá</w:t>
      </w:r>
      <w:r w:rsidR="00CC6BC8">
        <w:rPr>
          <w:rFonts w:cs="Times New Roman"/>
        </w:rPr>
        <w:t xml:space="preserve"> </w:t>
      </w:r>
      <w:r w:rsidR="00934712">
        <w:rPr>
          <w:rFonts w:cs="Times New Roman"/>
        </w:rPr>
        <w:t>videa</w:t>
      </w:r>
      <w:r w:rsidR="00CC6BC8">
        <w:rPr>
          <w:rFonts w:cs="Times New Roman"/>
        </w:rPr>
        <w:t xml:space="preserve"> navazovat podle toho, jakou cestou se divák vydá.</w:t>
      </w:r>
      <w:r w:rsidR="00DD0EF7">
        <w:rPr>
          <w:rFonts w:cs="Times New Roman"/>
        </w:rPr>
        <w:t xml:space="preserve"> [6]</w:t>
      </w:r>
    </w:p>
    <w:p w14:paraId="50300926" w14:textId="66DFEA42" w:rsidR="007D5EEB" w:rsidRDefault="007D5EEB" w:rsidP="004446B3">
      <w:pPr>
        <w:pStyle w:val="Styl"/>
        <w:spacing w:line="288" w:lineRule="auto"/>
      </w:pPr>
      <w:bookmarkStart w:id="14" w:name="_Toc68038511"/>
      <w:r w:rsidRPr="007D5EEB">
        <w:t>NuxtJS</w:t>
      </w:r>
      <w:bookmarkEnd w:id="14"/>
    </w:p>
    <w:p w14:paraId="372AD2EC" w14:textId="62BBB7E6" w:rsidR="007D5EEB" w:rsidRPr="00DD0EF7" w:rsidRDefault="0024723D" w:rsidP="004446B3">
      <w:pPr>
        <w:spacing w:line="288" w:lineRule="auto"/>
        <w:rPr>
          <w:rFonts w:cs="Times New Roman"/>
          <w:lang w:val="en-US"/>
        </w:rPr>
      </w:pPr>
      <w:r>
        <w:rPr>
          <w:rFonts w:cs="Times New Roman"/>
        </w:rPr>
        <w:t xml:space="preserve">NuxtJS je </w:t>
      </w:r>
      <w:r w:rsidR="00B12FD6">
        <w:rPr>
          <w:rFonts w:cs="Times New Roman"/>
        </w:rPr>
        <w:t>open-source</w:t>
      </w:r>
      <w:r>
        <w:rPr>
          <w:rFonts w:cs="Times New Roman"/>
        </w:rPr>
        <w:t xml:space="preserve"> webový aplikační framework postavený na Vue.js, Node.js, Webpack a Babel.js. Nuxt je inspirován Next.js což je framework využíván podobným stylem postavený kolem React.js</w:t>
      </w:r>
      <w:r w:rsidR="00DD0EF7">
        <w:rPr>
          <w:rFonts w:cs="Times New Roman"/>
        </w:rPr>
        <w:t xml:space="preserve"> </w:t>
      </w:r>
      <w:r w:rsidR="00DD0EF7">
        <w:rPr>
          <w:rFonts w:cs="Times New Roman"/>
          <w:lang w:val="en-US"/>
        </w:rPr>
        <w:t>[7]</w:t>
      </w:r>
    </w:p>
    <w:p w14:paraId="09C8FE9C" w14:textId="661C2E75" w:rsidR="0083053A" w:rsidRDefault="00534545" w:rsidP="004446B3">
      <w:pPr>
        <w:pStyle w:val="Nadpis1"/>
        <w:spacing w:line="288" w:lineRule="auto"/>
      </w:pPr>
      <w:bookmarkStart w:id="15" w:name="_Toc68038512"/>
      <w:r>
        <w:t>T</w:t>
      </w:r>
      <w:r w:rsidR="007E3619">
        <w:t>eorie marketingu</w:t>
      </w:r>
      <w:bookmarkEnd w:id="15"/>
    </w:p>
    <w:p w14:paraId="5A3249B4" w14:textId="18641F19" w:rsidR="00534545" w:rsidRPr="007D4679" w:rsidRDefault="007E3619" w:rsidP="004446B3">
      <w:pPr>
        <w:pStyle w:val="Styl"/>
        <w:spacing w:line="288" w:lineRule="auto"/>
      </w:pPr>
      <w:bookmarkStart w:id="16" w:name="_Toc68038513"/>
      <w:r w:rsidRPr="007D4679">
        <w:t>Marketingový mix</w:t>
      </w:r>
      <w:bookmarkEnd w:id="16"/>
    </w:p>
    <w:p w14:paraId="72EE4F51" w14:textId="78428133" w:rsidR="005B7E20" w:rsidRDefault="005B7E20" w:rsidP="004446B3">
      <w:pPr>
        <w:spacing w:line="288" w:lineRule="auto"/>
        <w:rPr>
          <w:lang w:eastAsia="cs-CZ"/>
        </w:rPr>
      </w:pPr>
      <w:r>
        <w:rPr>
          <w:lang w:eastAsia="cs-CZ"/>
        </w:rPr>
        <w:t>Marketingový mix je soubor taktických marketingových nástrojů, které firma používá k úpravě nabídky podle cílových trhů. Marketingový mix zahrnuje vše, co firma může dělat, aby ovlivnila poptávku po svém produktu. Možné způsoby se dělí do čty</w:t>
      </w:r>
      <w:r w:rsidR="00012D3D">
        <w:rPr>
          <w:lang w:eastAsia="cs-CZ"/>
        </w:rPr>
        <w:t>ř</w:t>
      </w:r>
      <w:r>
        <w:rPr>
          <w:lang w:eastAsia="cs-CZ"/>
        </w:rPr>
        <w:t xml:space="preserve"> skupin proměnných, známý jako 4P (Product, Price, Promotion, Place)</w:t>
      </w:r>
    </w:p>
    <w:p w14:paraId="15D4A218" w14:textId="236B4162" w:rsidR="005B7E20" w:rsidRPr="007D4679" w:rsidRDefault="005B7E20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7D4679">
        <w:rPr>
          <w:b/>
          <w:bCs/>
        </w:rPr>
        <w:t>Produkt (Product)</w:t>
      </w:r>
    </w:p>
    <w:p w14:paraId="7F089B42" w14:textId="767ECBC1" w:rsidR="005B7E20" w:rsidRDefault="005B7E20" w:rsidP="004446B3">
      <w:pPr>
        <w:pStyle w:val="Odstavecseseznamem"/>
        <w:spacing w:line="288" w:lineRule="auto"/>
      </w:pPr>
      <w:r>
        <w:t>Cokoliv, co je možné nabídnout na trhu ke koupi, použití či spotřebě a co může uspokojit nějakou potřebu či přání.</w:t>
      </w:r>
    </w:p>
    <w:p w14:paraId="795BB25B" w14:textId="09260410" w:rsidR="005B7E20" w:rsidRPr="007D4679" w:rsidRDefault="005B7E20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7D4679">
        <w:rPr>
          <w:b/>
          <w:bCs/>
        </w:rPr>
        <w:t>Cena (Price)</w:t>
      </w:r>
    </w:p>
    <w:p w14:paraId="12769EE6" w14:textId="32994F70" w:rsidR="005B7E20" w:rsidRDefault="005B7E20" w:rsidP="004446B3">
      <w:pPr>
        <w:pStyle w:val="Odstavecseseznamem"/>
        <w:spacing w:line="288" w:lineRule="auto"/>
      </w:pPr>
      <w:r>
        <w:t>Je suma, kterou zákazníci zaplatí za produkt. Cena se dá upravit podle slevy, nabídky koupi na protiúčet nebo úvěry a splátky.</w:t>
      </w:r>
    </w:p>
    <w:p w14:paraId="3E8953F4" w14:textId="1C2120BB" w:rsidR="005B7E20" w:rsidRPr="007D4679" w:rsidRDefault="005B7E20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7D4679">
        <w:rPr>
          <w:b/>
          <w:bCs/>
        </w:rPr>
        <w:t>Komunikace (Promotion)</w:t>
      </w:r>
    </w:p>
    <w:p w14:paraId="3DF1713D" w14:textId="0EC62CE4" w:rsidR="005B7E20" w:rsidRDefault="005B7E20" w:rsidP="004446B3">
      <w:pPr>
        <w:pStyle w:val="Odstavecseseznamem"/>
        <w:spacing w:line="288" w:lineRule="auto"/>
      </w:pPr>
      <w:r>
        <w:t>Představuje aktivity, které sdělují přednosti produktu a snaží se přesvědčit cílové zákazníky, aby si jej koupili.</w:t>
      </w:r>
    </w:p>
    <w:p w14:paraId="03133630" w14:textId="77F78197" w:rsidR="005B7E20" w:rsidRPr="007D4679" w:rsidRDefault="005B7E20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7D4679">
        <w:rPr>
          <w:b/>
          <w:bCs/>
        </w:rPr>
        <w:t>Distribuce (Place)</w:t>
      </w:r>
    </w:p>
    <w:p w14:paraId="135827FA" w14:textId="59DD5CC3" w:rsidR="005B7E20" w:rsidRDefault="005B7E20" w:rsidP="004446B3">
      <w:pPr>
        <w:pStyle w:val="Odstavecseseznamem"/>
        <w:spacing w:line="288" w:lineRule="auto"/>
      </w:pPr>
      <w:r>
        <w:lastRenderedPageBreak/>
        <w:t>Zahrnuje činnosti firmy, které činí produkt dostupným cílovým zákazníkům. Ta se dá podporovat pomocí rozšíření prodejen a distribučních míst pro daný produkt.</w:t>
      </w:r>
      <w:r w:rsidR="00834118">
        <w:t>[8]</w:t>
      </w:r>
    </w:p>
    <w:p w14:paraId="2E219D3F" w14:textId="3C17770A" w:rsidR="005B7E20" w:rsidRDefault="005B7E20" w:rsidP="004446B3">
      <w:pPr>
        <w:spacing w:line="288" w:lineRule="auto"/>
        <w:ind w:left="360"/>
      </w:pPr>
    </w:p>
    <w:p w14:paraId="6B3E9DD6" w14:textId="621571C4" w:rsidR="005B7E20" w:rsidRDefault="005B7E20" w:rsidP="004446B3">
      <w:pPr>
        <w:pStyle w:val="Nadpis1"/>
        <w:spacing w:line="288" w:lineRule="auto"/>
      </w:pPr>
      <w:bookmarkStart w:id="17" w:name="_Toc68038514"/>
      <w:r>
        <w:t>Komunikační mix</w:t>
      </w:r>
      <w:bookmarkEnd w:id="17"/>
    </w:p>
    <w:p w14:paraId="6BBA52ED" w14:textId="2C13D631" w:rsidR="005B7E20" w:rsidRDefault="003C2A26" w:rsidP="004446B3">
      <w:pPr>
        <w:spacing w:line="288" w:lineRule="auto"/>
        <w:rPr>
          <w:lang w:eastAsia="cs-CZ"/>
        </w:rPr>
      </w:pPr>
      <w:r>
        <w:rPr>
          <w:lang w:eastAsia="cs-CZ"/>
        </w:rPr>
        <w:t>Komunikační mix s</w:t>
      </w:r>
      <w:r w:rsidR="005B7E20">
        <w:rPr>
          <w:lang w:eastAsia="cs-CZ"/>
        </w:rPr>
        <w:t xml:space="preserve">e skládá ze specifické směsi reklamy, osobního prodeje, podpory prodeje, public relations a nástrojů přímého </w:t>
      </w:r>
      <w:r w:rsidR="00934712">
        <w:rPr>
          <w:lang w:eastAsia="cs-CZ"/>
        </w:rPr>
        <w:t>marketingu</w:t>
      </w:r>
      <w:r w:rsidR="005B7E20">
        <w:rPr>
          <w:lang w:eastAsia="cs-CZ"/>
        </w:rPr>
        <w:t>, kterou firma používá pro dosažení svých reklamních a marketingových cílů. Definujeme si pět hlavních komunikačních nástroj</w:t>
      </w:r>
      <w:r w:rsidR="004823F5">
        <w:rPr>
          <w:lang w:eastAsia="cs-CZ"/>
        </w:rPr>
        <w:t>ů</w:t>
      </w:r>
      <w:r w:rsidR="005B7E20">
        <w:rPr>
          <w:lang w:eastAsia="cs-CZ"/>
        </w:rPr>
        <w:t>:</w:t>
      </w:r>
    </w:p>
    <w:p w14:paraId="663839F7" w14:textId="4A614201" w:rsidR="005B7E20" w:rsidRDefault="005B7E20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5B7E20">
        <w:rPr>
          <w:b/>
          <w:bCs/>
        </w:rPr>
        <w:t>Reklama</w:t>
      </w:r>
    </w:p>
    <w:p w14:paraId="102DEEE4" w14:textId="009F3A48" w:rsidR="005B7E20" w:rsidRPr="005B7E20" w:rsidRDefault="005B7E20" w:rsidP="004446B3">
      <w:pPr>
        <w:pStyle w:val="Odstavecseseznamem"/>
        <w:spacing w:line="288" w:lineRule="auto"/>
      </w:pPr>
      <w:r>
        <w:t>Jakákoli placená forma neosobní prezentace a komunikace myšlenek, zboží nebo služeb</w:t>
      </w:r>
      <w:r w:rsidR="00B1233B">
        <w:t xml:space="preserve"> </w:t>
      </w:r>
      <w:r w:rsidR="00934712">
        <w:t>identifikovaného</w:t>
      </w:r>
      <w:r w:rsidR="00B1233B">
        <w:t xml:space="preserve"> sponzora.</w:t>
      </w:r>
    </w:p>
    <w:p w14:paraId="6DEBBF80" w14:textId="712A6DA6" w:rsidR="005B7E20" w:rsidRDefault="005B7E20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5B7E20">
        <w:rPr>
          <w:b/>
          <w:bCs/>
        </w:rPr>
        <w:t>Osobní prodej</w:t>
      </w:r>
    </w:p>
    <w:p w14:paraId="03BD5A31" w14:textId="4B0A37FF" w:rsidR="00B1233B" w:rsidRPr="00B1233B" w:rsidRDefault="00B1233B" w:rsidP="004446B3">
      <w:pPr>
        <w:pStyle w:val="Odstavecseseznamem"/>
        <w:spacing w:line="288" w:lineRule="auto"/>
      </w:pPr>
      <w:r>
        <w:t>Osobní prezentace prováděná prodejci společnosti za účelem prodeje a budování vztahu se zákazníky.</w:t>
      </w:r>
    </w:p>
    <w:p w14:paraId="478840DC" w14:textId="754B730C" w:rsidR="005B7E20" w:rsidRDefault="005B7E20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5B7E20">
        <w:rPr>
          <w:b/>
          <w:bCs/>
        </w:rPr>
        <w:t>Podpora prodej</w:t>
      </w:r>
      <w:r w:rsidR="00B1233B">
        <w:rPr>
          <w:b/>
          <w:bCs/>
        </w:rPr>
        <w:t>e</w:t>
      </w:r>
    </w:p>
    <w:p w14:paraId="6A897DC1" w14:textId="5D325CBA" w:rsidR="00B1233B" w:rsidRPr="00B1233B" w:rsidRDefault="00B1233B" w:rsidP="004446B3">
      <w:pPr>
        <w:pStyle w:val="Odstavecseseznamem"/>
        <w:spacing w:line="288" w:lineRule="auto"/>
      </w:pPr>
      <w:r>
        <w:t>Krátkodobé stimuly, které mají povzbudit nákup či prodej výrobku nebo služby.</w:t>
      </w:r>
    </w:p>
    <w:p w14:paraId="44F8AD49" w14:textId="39BE8D73" w:rsidR="005B7E20" w:rsidRDefault="005B7E20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5B7E20">
        <w:rPr>
          <w:b/>
          <w:bCs/>
        </w:rPr>
        <w:t xml:space="preserve">Public </w:t>
      </w:r>
      <w:r w:rsidR="00934712" w:rsidRPr="00934712">
        <w:rPr>
          <w:b/>
          <w:bCs/>
        </w:rPr>
        <w:t>relations</w:t>
      </w:r>
    </w:p>
    <w:p w14:paraId="04B40939" w14:textId="217BD0E1" w:rsidR="00B1233B" w:rsidRPr="00B1233B" w:rsidRDefault="00B1233B" w:rsidP="004446B3">
      <w:pPr>
        <w:pStyle w:val="Odstavecseseznamem"/>
        <w:spacing w:line="288" w:lineRule="auto"/>
      </w:pPr>
      <w:r>
        <w:t xml:space="preserve">Budováním dobrých vztahů s různými cílovými skupinami pomocí příznivé publicity, budováním dobrého „image firmy“ a odvracením či vyvracením fám, </w:t>
      </w:r>
      <w:r w:rsidR="00934712">
        <w:t>informací</w:t>
      </w:r>
      <w:r>
        <w:t xml:space="preserve"> a událostí, které staví společnost do nepříznivého světla.</w:t>
      </w:r>
    </w:p>
    <w:p w14:paraId="46CA28E9" w14:textId="4215D917" w:rsidR="005B7E20" w:rsidRDefault="00934712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5B7E20">
        <w:rPr>
          <w:b/>
          <w:bCs/>
        </w:rPr>
        <w:t>Přímý</w:t>
      </w:r>
      <w:r w:rsidR="005B7E20" w:rsidRPr="005B7E20">
        <w:rPr>
          <w:b/>
          <w:bCs/>
        </w:rPr>
        <w:t xml:space="preserve"> marketing</w:t>
      </w:r>
    </w:p>
    <w:p w14:paraId="635E3CC9" w14:textId="05D00B4A" w:rsidR="00B1233B" w:rsidRDefault="00B1233B" w:rsidP="004446B3">
      <w:pPr>
        <w:pStyle w:val="Odstavecseseznamem"/>
        <w:spacing w:line="288" w:lineRule="auto"/>
      </w:pPr>
      <w:r>
        <w:t xml:space="preserve">Přímé spojení s jednotlivými, </w:t>
      </w:r>
      <w:r w:rsidR="00934712">
        <w:t>pečlivě</w:t>
      </w:r>
      <w:r>
        <w:t xml:space="preserve"> vybranými cílovými </w:t>
      </w:r>
      <w:r w:rsidR="00934712">
        <w:t>spotřebiteli</w:t>
      </w:r>
      <w:r>
        <w:t>, které má vyvolat okamžitou odezvu a rozvíjet trvalé vztahy se zákazníky – použití telefonu, pošty, emailu, internetu a dalších nástrojů pro přímou komunikaci s </w:t>
      </w:r>
      <w:r w:rsidR="00934712">
        <w:t>konkrétními</w:t>
      </w:r>
      <w:r>
        <w:t xml:space="preserve"> spotřebiteli.</w:t>
      </w:r>
      <w:r w:rsidR="00584744">
        <w:t xml:space="preserve"> [9]</w:t>
      </w:r>
    </w:p>
    <w:p w14:paraId="1787965B" w14:textId="76502D4B" w:rsidR="00B1233B" w:rsidRDefault="00B1233B" w:rsidP="004446B3">
      <w:pPr>
        <w:spacing w:line="288" w:lineRule="auto"/>
      </w:pPr>
    </w:p>
    <w:p w14:paraId="7CE685E3" w14:textId="77D30CC2" w:rsidR="00B1233B" w:rsidRDefault="00B1233B" w:rsidP="004446B3">
      <w:pPr>
        <w:pStyle w:val="Nadpis1"/>
        <w:spacing w:line="288" w:lineRule="auto"/>
      </w:pPr>
      <w:bookmarkStart w:id="18" w:name="_Toc68038515"/>
      <w:r>
        <w:t>Komunikační proces</w:t>
      </w:r>
      <w:bookmarkEnd w:id="18"/>
    </w:p>
    <w:p w14:paraId="57025FF3" w14:textId="4F797604" w:rsidR="00B1233B" w:rsidRDefault="00B1233B" w:rsidP="004446B3">
      <w:pPr>
        <w:spacing w:line="288" w:lineRule="auto"/>
        <w:rPr>
          <w:lang w:eastAsia="cs-CZ"/>
        </w:rPr>
      </w:pPr>
      <w:r>
        <w:rPr>
          <w:lang w:eastAsia="cs-CZ"/>
        </w:rPr>
        <w:t xml:space="preserve">Komunikační proces je přenesení informace od odesilatele k příjemci sdělení a funguje mezi </w:t>
      </w:r>
      <w:r w:rsidR="00934712">
        <w:rPr>
          <w:lang w:eastAsia="cs-CZ"/>
        </w:rPr>
        <w:t>prodejem</w:t>
      </w:r>
      <w:r>
        <w:rPr>
          <w:lang w:eastAsia="cs-CZ"/>
        </w:rPr>
        <w:t xml:space="preserve"> a kupujícím, firmou, jejich zákazníky a také dalšími cílovými skupinami jako jsou zaměstnanci, dodavatelé, akcionáři, média, investoři, obchodní partneři atd. Komunikační proces lze vysvětlit modelem, kterým se skládá z těchto prvků: </w:t>
      </w:r>
      <w:r w:rsidR="00934712">
        <w:rPr>
          <w:lang w:eastAsia="cs-CZ"/>
        </w:rPr>
        <w:t>zdroj</w:t>
      </w:r>
      <w:r>
        <w:rPr>
          <w:lang w:eastAsia="cs-CZ"/>
        </w:rPr>
        <w:t xml:space="preserve"> komunikace, zakódování, sdělení, přenos, dekódování, příjemce, zpětná vazba a komunikační šumy.</w:t>
      </w:r>
      <w:r w:rsidR="00584744">
        <w:rPr>
          <w:lang w:eastAsia="cs-CZ"/>
        </w:rPr>
        <w:t>[10]</w:t>
      </w:r>
    </w:p>
    <w:p w14:paraId="25158889" w14:textId="4623A964" w:rsidR="00B1233B" w:rsidRDefault="00B1233B" w:rsidP="004446B3">
      <w:pPr>
        <w:spacing w:line="288" w:lineRule="auto"/>
        <w:rPr>
          <w:lang w:eastAsia="cs-CZ"/>
        </w:rPr>
      </w:pPr>
    </w:p>
    <w:p w14:paraId="61262EF4" w14:textId="6CCFA0D6" w:rsidR="00B1233B" w:rsidRDefault="00B1233B" w:rsidP="004446B3">
      <w:pPr>
        <w:pStyle w:val="Nadpis1"/>
        <w:spacing w:line="288" w:lineRule="auto"/>
      </w:pPr>
      <w:bookmarkStart w:id="19" w:name="_Toc68038516"/>
      <w:r>
        <w:lastRenderedPageBreak/>
        <w:t>Nástroje komunikace</w:t>
      </w:r>
      <w:bookmarkEnd w:id="19"/>
    </w:p>
    <w:p w14:paraId="745A2893" w14:textId="073FB9D1" w:rsidR="00B1233B" w:rsidRPr="007D4679" w:rsidRDefault="00B1233B" w:rsidP="004446B3">
      <w:pPr>
        <w:pStyle w:val="Styl"/>
        <w:spacing w:line="288" w:lineRule="auto"/>
      </w:pPr>
      <w:bookmarkStart w:id="20" w:name="_Toc68038517"/>
      <w:r w:rsidRPr="007D4679">
        <w:t>Novinová inzerce</w:t>
      </w:r>
      <w:bookmarkEnd w:id="20"/>
    </w:p>
    <w:p w14:paraId="32C84E1C" w14:textId="6D58771D" w:rsidR="00B1233B" w:rsidRDefault="00021CE8" w:rsidP="004446B3">
      <w:pPr>
        <w:spacing w:line="288" w:lineRule="auto"/>
        <w:rPr>
          <w:lang w:eastAsia="cs-CZ"/>
        </w:rPr>
      </w:pPr>
      <w:r>
        <w:rPr>
          <w:lang w:eastAsia="cs-CZ"/>
        </w:rPr>
        <w:t>Inzerce patří mezi nejstarší formy. I když musely čelit velmi silné konkurenci časopisů již od 19. století, rozhlasu od 20. let a televize od 50. let 20. stole</w:t>
      </w:r>
      <w:r w:rsidR="008E74C0">
        <w:rPr>
          <w:lang w:eastAsia="cs-CZ"/>
        </w:rPr>
        <w:t>tí, přesto v minulosti i v </w:t>
      </w:r>
      <w:r w:rsidR="00934712">
        <w:rPr>
          <w:lang w:eastAsia="cs-CZ"/>
        </w:rPr>
        <w:t>současnosti</w:t>
      </w:r>
      <w:r w:rsidR="008E74C0">
        <w:rPr>
          <w:lang w:eastAsia="cs-CZ"/>
        </w:rPr>
        <w:t xml:space="preserve"> si noviny udržují velmi významné postavení reklamního média.</w:t>
      </w:r>
      <w:r w:rsidR="00584744">
        <w:rPr>
          <w:lang w:eastAsia="cs-CZ"/>
        </w:rPr>
        <w:t>[11]</w:t>
      </w:r>
    </w:p>
    <w:p w14:paraId="48D40B6F" w14:textId="6212BC5F" w:rsidR="008E74C0" w:rsidRPr="007D4679" w:rsidRDefault="008E74C0" w:rsidP="004446B3">
      <w:pPr>
        <w:pStyle w:val="Styl"/>
        <w:spacing w:line="288" w:lineRule="auto"/>
      </w:pPr>
      <w:bookmarkStart w:id="21" w:name="_Toc68038518"/>
      <w:r w:rsidRPr="007D4679">
        <w:t>Email marketing</w:t>
      </w:r>
      <w:bookmarkEnd w:id="21"/>
    </w:p>
    <w:p w14:paraId="2BA113A7" w14:textId="567282F3" w:rsidR="008E74C0" w:rsidRPr="00584744" w:rsidRDefault="008E74C0" w:rsidP="004446B3">
      <w:pPr>
        <w:spacing w:line="288" w:lineRule="auto"/>
        <w:rPr>
          <w:lang w:val="en-US" w:eastAsia="cs-CZ"/>
        </w:rPr>
      </w:pPr>
      <w:r>
        <w:rPr>
          <w:lang w:eastAsia="cs-CZ"/>
        </w:rPr>
        <w:t>E-mailová korespondence přebrala úlohu nejdůležitější formy komunikace ve firmách i v soukromí. V práci jde o nejdůležitější komunikační kanál. Tento komunikační kanál se dá využít jako neosobní komunikace se zákazníky.</w:t>
      </w:r>
      <w:r w:rsidR="00584744">
        <w:rPr>
          <w:lang w:val="en-US" w:eastAsia="cs-CZ"/>
        </w:rPr>
        <w:t>[12]</w:t>
      </w:r>
    </w:p>
    <w:p w14:paraId="2079924D" w14:textId="70DE2764" w:rsidR="008E74C0" w:rsidRPr="007D4679" w:rsidRDefault="008E74C0" w:rsidP="004446B3">
      <w:pPr>
        <w:pStyle w:val="Styl"/>
        <w:spacing w:line="288" w:lineRule="auto"/>
      </w:pPr>
      <w:bookmarkStart w:id="22" w:name="_Toc68038519"/>
      <w:r w:rsidRPr="007D4679">
        <w:t>Virtuální marketing</w:t>
      </w:r>
      <w:bookmarkEnd w:id="22"/>
    </w:p>
    <w:p w14:paraId="159A2E47" w14:textId="3D3060D2" w:rsidR="008E74C0" w:rsidRDefault="004415EE" w:rsidP="004446B3">
      <w:pPr>
        <w:spacing w:line="288" w:lineRule="auto"/>
        <w:rPr>
          <w:lang w:eastAsia="cs-CZ"/>
        </w:rPr>
      </w:pPr>
      <w:r>
        <w:rPr>
          <w:lang w:eastAsia="cs-CZ"/>
        </w:rPr>
        <w:t xml:space="preserve">Virtuální marketing je technika, která pro šíření komerčního sdělení využívá převážně sociální sítě. </w:t>
      </w:r>
      <w:r w:rsidR="00934712">
        <w:rPr>
          <w:lang w:eastAsia="cs-CZ"/>
        </w:rPr>
        <w:t>Principy</w:t>
      </w:r>
      <w:r>
        <w:rPr>
          <w:lang w:eastAsia="cs-CZ"/>
        </w:rPr>
        <w:t xml:space="preserve"> virtuálního marketingu umožňují oslovit velké množství potenciálních spotřebitelů při relativně </w:t>
      </w:r>
      <w:r w:rsidR="00934712">
        <w:rPr>
          <w:lang w:eastAsia="cs-CZ"/>
        </w:rPr>
        <w:t>nízkých</w:t>
      </w:r>
      <w:r>
        <w:rPr>
          <w:lang w:eastAsia="cs-CZ"/>
        </w:rPr>
        <w:t xml:space="preserve"> nákladech na komunikaci.</w:t>
      </w:r>
      <w:r w:rsidR="00584744">
        <w:rPr>
          <w:lang w:eastAsia="cs-CZ"/>
        </w:rPr>
        <w:t>[12]</w:t>
      </w:r>
    </w:p>
    <w:p w14:paraId="3805CFF8" w14:textId="0F793FF8" w:rsidR="00FE53F7" w:rsidRPr="007D4679" w:rsidRDefault="00FE53F7" w:rsidP="004446B3">
      <w:pPr>
        <w:pStyle w:val="Styl"/>
        <w:spacing w:line="288" w:lineRule="auto"/>
      </w:pPr>
      <w:bookmarkStart w:id="23" w:name="_Toc68038520"/>
      <w:r w:rsidRPr="007D4679">
        <w:t>T</w:t>
      </w:r>
      <w:r w:rsidR="007E3619" w:rsidRPr="007D4679">
        <w:t>elemarketing</w:t>
      </w:r>
      <w:bookmarkEnd w:id="23"/>
    </w:p>
    <w:p w14:paraId="6F8812C0" w14:textId="2BB1E9F2" w:rsidR="00FE53F7" w:rsidRPr="00584744" w:rsidRDefault="00FE53F7" w:rsidP="004446B3">
      <w:pPr>
        <w:spacing w:line="288" w:lineRule="auto"/>
        <w:rPr>
          <w:lang w:val="en-US" w:eastAsia="cs-CZ"/>
        </w:rPr>
      </w:pPr>
      <w:r>
        <w:rPr>
          <w:lang w:eastAsia="cs-CZ"/>
        </w:rPr>
        <w:t xml:space="preserve">Telemarketing je v české i cizojazyčné literatuře </w:t>
      </w:r>
      <w:r w:rsidR="00934712">
        <w:rPr>
          <w:lang w:eastAsia="cs-CZ"/>
        </w:rPr>
        <w:t>definována</w:t>
      </w:r>
      <w:r>
        <w:rPr>
          <w:lang w:eastAsia="cs-CZ"/>
        </w:rPr>
        <w:t xml:space="preserve"> </w:t>
      </w:r>
      <w:r w:rsidR="00934712">
        <w:rPr>
          <w:lang w:eastAsia="cs-CZ"/>
        </w:rPr>
        <w:t>podobně</w:t>
      </w:r>
      <w:r>
        <w:rPr>
          <w:lang w:eastAsia="cs-CZ"/>
        </w:rPr>
        <w:t>, a to jako forma marketingu využívající telefonické spojení ke kontaktování stávající či potenciálních zákazníků.</w:t>
      </w:r>
      <w:r w:rsidR="00584744">
        <w:rPr>
          <w:lang w:val="en-US" w:eastAsia="cs-CZ"/>
        </w:rPr>
        <w:t>[13]</w:t>
      </w:r>
    </w:p>
    <w:p w14:paraId="73619001" w14:textId="38538702" w:rsidR="00A77AAB" w:rsidRDefault="00A77AAB" w:rsidP="004446B3">
      <w:pPr>
        <w:pStyle w:val="Nadpis1"/>
        <w:spacing w:line="288" w:lineRule="auto"/>
      </w:pPr>
      <w:bookmarkStart w:id="24" w:name="_Toc68038521"/>
      <w:r>
        <w:t>Marketingové persony</w:t>
      </w:r>
      <w:bookmarkEnd w:id="24"/>
    </w:p>
    <w:p w14:paraId="776F3695" w14:textId="4AD87327" w:rsidR="00A77AAB" w:rsidRDefault="00A77AAB" w:rsidP="004446B3">
      <w:pPr>
        <w:spacing w:line="288" w:lineRule="auto"/>
        <w:rPr>
          <w:lang w:eastAsia="cs-CZ"/>
        </w:rPr>
      </w:pPr>
      <w:r>
        <w:rPr>
          <w:lang w:eastAsia="cs-CZ"/>
        </w:rPr>
        <w:t>Při vytváření marketingové persony si představíme našeho dokonalého zákazníka spolu s jeho detailním popisem. Je důležité určit si jméno, věk, pohlaví, zaměstnání, stav, lokalitu, trávení běžného dne a volného času. Po určení těchto person se dokážeme lépe ztotožnit se zákazníkem a pomůžou nám lépe pochopit jeho potřeby.</w:t>
      </w:r>
      <w:r w:rsidR="003853CE">
        <w:rPr>
          <w:lang w:eastAsia="cs-CZ"/>
        </w:rPr>
        <w:t>[14]</w:t>
      </w:r>
    </w:p>
    <w:p w14:paraId="1B6D96E9" w14:textId="532434E6" w:rsidR="007D1E66" w:rsidRDefault="00E54605" w:rsidP="004446B3">
      <w:pPr>
        <w:pStyle w:val="Styl"/>
        <w:spacing w:line="288" w:lineRule="auto"/>
        <w:rPr>
          <w:lang w:eastAsia="cs-CZ"/>
        </w:rPr>
      </w:pPr>
      <w:bookmarkStart w:id="25" w:name="_Toc68038522"/>
      <w:r>
        <w:rPr>
          <w:lang w:eastAsia="cs-CZ"/>
        </w:rPr>
        <w:t>Josef</w:t>
      </w:r>
      <w:r w:rsidR="00A77AAB" w:rsidRPr="00E54605">
        <w:rPr>
          <w:lang w:eastAsia="cs-CZ"/>
        </w:rPr>
        <w:t xml:space="preserve"> Hnízdo (23 let)</w:t>
      </w:r>
      <w:bookmarkEnd w:id="25"/>
    </w:p>
    <w:p w14:paraId="111737DE" w14:textId="14C89A4D" w:rsidR="005C3509" w:rsidRPr="005C3509" w:rsidRDefault="00221246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>
        <w:t>Josef vystudoval VŠ a je již třetím měsícem zaměstnán</w:t>
      </w:r>
    </w:p>
    <w:p w14:paraId="069B6D4F" w14:textId="71E11FCE" w:rsidR="00221246" w:rsidRPr="005C3509" w:rsidRDefault="00221246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>
        <w:t>zajímá se</w:t>
      </w:r>
      <w:r w:rsidR="00D96093">
        <w:t xml:space="preserve"> především o </w:t>
      </w:r>
      <w:r w:rsidR="005C3509">
        <w:t>historii</w:t>
      </w:r>
    </w:p>
    <w:p w14:paraId="648E1E84" w14:textId="05E2CEB1" w:rsidR="005C3509" w:rsidRPr="006651E1" w:rsidRDefault="006651E1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>
        <w:t>pochází z poměrně chudé rodiny</w:t>
      </w:r>
    </w:p>
    <w:p w14:paraId="6920135F" w14:textId="72B90ADC" w:rsidR="006651E1" w:rsidRPr="006651E1" w:rsidRDefault="006651E1" w:rsidP="004446B3">
      <w:pPr>
        <w:spacing w:line="288" w:lineRule="auto"/>
      </w:pPr>
      <w:r>
        <w:t xml:space="preserve">Josef vstává okolo sedmé hodiny ranní a připravuje se do práce. Jako dopravu do práce využívá své kolo, neboť pracuje </w:t>
      </w:r>
      <w:r w:rsidR="00276D31">
        <w:t>10 min</w:t>
      </w:r>
      <w:r>
        <w:t xml:space="preserve"> od domova. Občas si odskočí do trafiky pro noviny, ve kterých se dozví novinky z ČR. Po osmi hodinách práce odjíždí zpět k domovu. Svůj volný čas tráví u </w:t>
      </w:r>
      <w:r w:rsidR="00934712">
        <w:t>knih</w:t>
      </w:r>
      <w:r>
        <w:t xml:space="preserve"> z</w:t>
      </w:r>
      <w:r w:rsidR="007D5EEB">
        <w:t> </w:t>
      </w:r>
      <w:r>
        <w:t>dob</w:t>
      </w:r>
      <w:r w:rsidR="007D5EEB">
        <w:t xml:space="preserve"> 13. – 20. století a snaží se načíst co nejvíc znalostí může.</w:t>
      </w:r>
    </w:p>
    <w:p w14:paraId="497D03D0" w14:textId="28412AC0" w:rsidR="00A77AAB" w:rsidRDefault="006651E1" w:rsidP="004446B3">
      <w:pPr>
        <w:pStyle w:val="Styl"/>
        <w:spacing w:line="288" w:lineRule="auto"/>
        <w:rPr>
          <w:lang w:eastAsia="cs-CZ"/>
        </w:rPr>
      </w:pPr>
      <w:bookmarkStart w:id="26" w:name="_Toc68038523"/>
      <w:r>
        <w:rPr>
          <w:lang w:eastAsia="cs-CZ"/>
        </w:rPr>
        <w:t>Alice Paličatá</w:t>
      </w:r>
      <w:r w:rsidR="00E54605" w:rsidRPr="00E54605">
        <w:rPr>
          <w:lang w:eastAsia="cs-CZ"/>
        </w:rPr>
        <w:t xml:space="preserve"> (11 let)</w:t>
      </w:r>
      <w:bookmarkEnd w:id="26"/>
      <w:r w:rsidR="00E54605" w:rsidRPr="00E54605">
        <w:rPr>
          <w:lang w:eastAsia="cs-CZ"/>
        </w:rPr>
        <w:t xml:space="preserve"> </w:t>
      </w:r>
    </w:p>
    <w:p w14:paraId="2577EAFD" w14:textId="140DA7B4" w:rsidR="005C3509" w:rsidRPr="005C3509" w:rsidRDefault="006651E1" w:rsidP="004446B3">
      <w:pPr>
        <w:pStyle w:val="Odstavecseseznamem"/>
        <w:numPr>
          <w:ilvl w:val="0"/>
          <w:numId w:val="15"/>
        </w:numPr>
        <w:spacing w:line="288" w:lineRule="auto"/>
        <w:rPr>
          <w:b/>
          <w:bCs/>
        </w:rPr>
      </w:pPr>
      <w:r>
        <w:t>Alice</w:t>
      </w:r>
      <w:r w:rsidR="005C3509">
        <w:t xml:space="preserve"> studuje základní školu a je premiantem třídy</w:t>
      </w:r>
    </w:p>
    <w:p w14:paraId="267FAE82" w14:textId="36A1B1BA" w:rsidR="005C3509" w:rsidRPr="005C3509" w:rsidRDefault="005C3509" w:rsidP="004446B3">
      <w:pPr>
        <w:pStyle w:val="Odstavecseseznamem"/>
        <w:numPr>
          <w:ilvl w:val="0"/>
          <w:numId w:val="15"/>
        </w:numPr>
        <w:spacing w:line="288" w:lineRule="auto"/>
        <w:rPr>
          <w:b/>
          <w:bCs/>
        </w:rPr>
      </w:pPr>
      <w:r>
        <w:lastRenderedPageBreak/>
        <w:t>má ráda všeobecný rozhled</w:t>
      </w:r>
    </w:p>
    <w:p w14:paraId="34E137B5" w14:textId="570D4A18" w:rsidR="005C3509" w:rsidRPr="006651E1" w:rsidRDefault="006651E1" w:rsidP="004446B3">
      <w:pPr>
        <w:pStyle w:val="Odstavecseseznamem"/>
        <w:numPr>
          <w:ilvl w:val="0"/>
          <w:numId w:val="15"/>
        </w:numPr>
        <w:spacing w:line="288" w:lineRule="auto"/>
        <w:rPr>
          <w:b/>
          <w:bCs/>
        </w:rPr>
      </w:pPr>
      <w:r>
        <w:t>pochází z poměrně zajištěné rodiny</w:t>
      </w:r>
    </w:p>
    <w:p w14:paraId="7E72CC0A" w14:textId="4F394204" w:rsidR="006651E1" w:rsidRDefault="007D5EEB" w:rsidP="00C96066">
      <w:pPr>
        <w:spacing w:line="288" w:lineRule="auto"/>
      </w:pPr>
      <w:r>
        <w:t>Alice začíná svůj den okolo 7:15, neboť bydlí kousek od své školy. Vydává se do školy za doprovodu své maminky a po škole chodí do základním umělecké školy. Po příchodu domů si udělá domácí úkoly a poté se věnuje čtení knížek.</w:t>
      </w:r>
    </w:p>
    <w:p w14:paraId="62A66E0A" w14:textId="57E636F7" w:rsidR="00B374FD" w:rsidRDefault="00B374FD" w:rsidP="00B374FD">
      <w:pPr>
        <w:pStyle w:val="Nadpis1"/>
      </w:pPr>
      <w:bookmarkStart w:id="27" w:name="_Toc68038524"/>
      <w:r>
        <w:t>Sociální sítě</w:t>
      </w:r>
      <w:bookmarkEnd w:id="27"/>
    </w:p>
    <w:p w14:paraId="35D775F3" w14:textId="1E22334A" w:rsidR="00B374FD" w:rsidRPr="00B374FD" w:rsidRDefault="00B374FD" w:rsidP="00B374FD">
      <w:r w:rsidRPr="00B374FD">
        <w:t>Sociální síť, společenská síť nebo komunitní síť</w:t>
      </w:r>
      <w:r>
        <w:t xml:space="preserve"> </w:t>
      </w:r>
      <w:r w:rsidRPr="00B374FD">
        <w:t xml:space="preserve">je služba na </w:t>
      </w:r>
      <w:r w:rsidR="00276D31" w:rsidRPr="00B374FD">
        <w:t>internetu</w:t>
      </w:r>
      <w:r w:rsidRPr="00B374FD">
        <w:t xml:space="preserve">, která registrovaným členům umožňuje si vytvářet osobní (či firemní) veřejný či částečně veřejný profil, komunikovat spolu, sdílet informace, fotografie, videa, provozovat chat a další aktivity. Někdy se za sociální síť považují i internetová diskusní fóra, kde si uživatelé vyměňují názory a poznatky na vybraná témata (těhotenství, automobily, finanční </w:t>
      </w:r>
      <w:r w:rsidR="00276D31" w:rsidRPr="00B374FD">
        <w:t>poradenství</w:t>
      </w:r>
      <w:r w:rsidRPr="00B374FD">
        <w:t xml:space="preserve"> apod.). Komunikace mezi uživateli sociálních sítí může probíhat buď soukromě mezi dvěma uživateli nebo (nejčastěji) hromadně mezi uživatelem a skupinou s ním propojených dalších uživatelů.</w:t>
      </w:r>
      <w:r w:rsidR="003853CE">
        <w:t>[15]</w:t>
      </w:r>
    </w:p>
    <w:p w14:paraId="696EAF75" w14:textId="0998CDD3" w:rsidR="00B374FD" w:rsidRDefault="00B374FD" w:rsidP="00B374FD">
      <w:pPr>
        <w:pStyle w:val="Styl"/>
        <w:rPr>
          <w:lang w:eastAsia="cs-CZ"/>
        </w:rPr>
      </w:pPr>
      <w:bookmarkStart w:id="28" w:name="_Toc68038525"/>
      <w:r>
        <w:rPr>
          <w:lang w:eastAsia="cs-CZ"/>
        </w:rPr>
        <w:t>Twitter</w:t>
      </w:r>
      <w:bookmarkEnd w:id="28"/>
    </w:p>
    <w:p w14:paraId="461CBF5D" w14:textId="1EDE3C43" w:rsidR="00B374FD" w:rsidRDefault="00B374FD" w:rsidP="00B374FD">
      <w:r w:rsidRPr="00B374FD">
        <w:t>Twitter (lze přeložit jako „cvrlikání“, „švitoření“, „štěbetání“) je poskytovatel </w:t>
      </w:r>
      <w:r w:rsidRPr="002E414A">
        <w:t>sociální sítě</w:t>
      </w:r>
      <w:r w:rsidRPr="00B374FD">
        <w:t> a </w:t>
      </w:r>
      <w:r w:rsidR="00934712" w:rsidRPr="002E414A">
        <w:t>mikrologu</w:t>
      </w:r>
      <w:r w:rsidRPr="00B374FD">
        <w:t>, který umožňuje uživatelům posílat a číst příspěvky zaslané jinými uživateli, známé jako tweety. Jedná se o textové příspěvky dlouhé maximálně 280 znaků, které se zobrazují na uživatelově profilové stránce a na stránkách těch, kteří ho sledují (followers). Součástí tweetu můžou být kromě textu také obrázky, videa nebo odkazy.</w:t>
      </w:r>
      <w:r w:rsidR="003853CE">
        <w:t>[16]</w:t>
      </w:r>
    </w:p>
    <w:p w14:paraId="1B71960E" w14:textId="77777777" w:rsidR="001D3518" w:rsidRDefault="001D3518" w:rsidP="001D3518">
      <w:pPr>
        <w:keepNext/>
      </w:pPr>
      <w:r>
        <w:rPr>
          <w:noProof/>
        </w:rPr>
        <w:drawing>
          <wp:inline distT="0" distB="0" distL="0" distR="0" wp14:anchorId="7F418D93" wp14:editId="3D74E2E4">
            <wp:extent cx="4695670" cy="3132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183" cy="316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AA8F" w14:textId="59152D8E" w:rsidR="001D3518" w:rsidRPr="00B374FD" w:rsidRDefault="001D3518" w:rsidP="001D3518">
      <w:pPr>
        <w:pStyle w:val="Titulek"/>
      </w:pPr>
      <w:bookmarkStart w:id="29" w:name="_Toc67473954"/>
      <w:r>
        <w:t xml:space="preserve">Obrázek </w:t>
      </w:r>
      <w:r w:rsidR="00AE5111">
        <w:fldChar w:fldCharType="begin"/>
      </w:r>
      <w:r w:rsidR="00AE5111">
        <w:instrText xml:space="preserve"> SEQ Obrázek \* ARABIC </w:instrText>
      </w:r>
      <w:r w:rsidR="00AE5111">
        <w:fldChar w:fldCharType="separate"/>
      </w:r>
      <w:r w:rsidR="00E16B48">
        <w:rPr>
          <w:noProof/>
        </w:rPr>
        <w:t>1</w:t>
      </w:r>
      <w:r w:rsidR="00AE5111">
        <w:rPr>
          <w:noProof/>
        </w:rPr>
        <w:fldChar w:fldCharType="end"/>
      </w:r>
      <w:r>
        <w:t xml:space="preserve"> - Twitter Twisten Finance</w:t>
      </w:r>
      <w:bookmarkEnd w:id="29"/>
    </w:p>
    <w:p w14:paraId="7DA4221C" w14:textId="6C2162BE" w:rsidR="00B374FD" w:rsidRDefault="00B374FD" w:rsidP="00B374FD">
      <w:pPr>
        <w:pStyle w:val="Styl"/>
        <w:rPr>
          <w:lang w:eastAsia="cs-CZ"/>
        </w:rPr>
      </w:pPr>
      <w:bookmarkStart w:id="30" w:name="_Toc68038526"/>
      <w:r>
        <w:rPr>
          <w:lang w:eastAsia="cs-CZ"/>
        </w:rPr>
        <w:lastRenderedPageBreak/>
        <w:t>Instagram</w:t>
      </w:r>
      <w:bookmarkEnd w:id="30"/>
    </w:p>
    <w:p w14:paraId="57D61027" w14:textId="17C79245" w:rsidR="00B374FD" w:rsidRDefault="00B374FD" w:rsidP="002E414A">
      <w:r w:rsidRPr="002E414A">
        <w:t>Instagram je sociální síť ve formě volně dostupné aplikace pro různé mobilní operační systémy, například pro platformu iOS (Apple), Android a Windows Phone 10, Tizen a další. Svým uživatelům umožňuje sdílení fotografií, videí a chatování s přáteli.</w:t>
      </w:r>
      <w:r w:rsidR="003853CE">
        <w:t>[17]</w:t>
      </w:r>
    </w:p>
    <w:p w14:paraId="6D035EA1" w14:textId="77777777" w:rsidR="001D3518" w:rsidRDefault="001D3518" w:rsidP="001D3518">
      <w:pPr>
        <w:keepNext/>
      </w:pPr>
      <w:r>
        <w:rPr>
          <w:noProof/>
        </w:rPr>
        <w:drawing>
          <wp:inline distT="0" distB="0" distL="0" distR="0" wp14:anchorId="1280E27C" wp14:editId="4831270F">
            <wp:extent cx="4824000" cy="321840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000" cy="32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32C5E" w14:textId="58EB3474" w:rsidR="001D3518" w:rsidRPr="002E414A" w:rsidRDefault="001D3518" w:rsidP="001D3518">
      <w:pPr>
        <w:pStyle w:val="Titulek"/>
      </w:pPr>
      <w:bookmarkStart w:id="31" w:name="_Toc67473955"/>
      <w:r>
        <w:t xml:space="preserve">Obrázek </w:t>
      </w:r>
      <w:r w:rsidR="00AE5111">
        <w:fldChar w:fldCharType="begin"/>
      </w:r>
      <w:r w:rsidR="00AE5111">
        <w:instrText xml:space="preserve"> SEQ Obrázek \* ARABIC </w:instrText>
      </w:r>
      <w:r w:rsidR="00AE5111">
        <w:fldChar w:fldCharType="separate"/>
      </w:r>
      <w:r w:rsidR="00E16B48">
        <w:rPr>
          <w:noProof/>
        </w:rPr>
        <w:t>2</w:t>
      </w:r>
      <w:r w:rsidR="00AE5111">
        <w:rPr>
          <w:noProof/>
        </w:rPr>
        <w:fldChar w:fldCharType="end"/>
      </w:r>
      <w:r>
        <w:t xml:space="preserve"> - Instagram Twisten Finance</w:t>
      </w:r>
      <w:bookmarkEnd w:id="31"/>
    </w:p>
    <w:p w14:paraId="7EE5B3AD" w14:textId="7EEE4538" w:rsidR="004415EE" w:rsidRDefault="004415EE" w:rsidP="004446B3">
      <w:pPr>
        <w:pStyle w:val="Nadpis1"/>
        <w:spacing w:line="288" w:lineRule="auto"/>
      </w:pPr>
      <w:bookmarkStart w:id="32" w:name="_Toc68038527"/>
      <w:r>
        <w:t>S</w:t>
      </w:r>
      <w:r w:rsidR="007E3619">
        <w:t>WOT analýza</w:t>
      </w:r>
      <w:bookmarkEnd w:id="32"/>
    </w:p>
    <w:p w14:paraId="665BF1B7" w14:textId="46E9C3B6" w:rsidR="000856B2" w:rsidRPr="003853CE" w:rsidRDefault="004415EE" w:rsidP="004446B3">
      <w:pPr>
        <w:spacing w:line="288" w:lineRule="auto"/>
        <w:rPr>
          <w:lang w:val="en-US" w:eastAsia="cs-CZ"/>
        </w:rPr>
      </w:pPr>
      <w:r>
        <w:rPr>
          <w:lang w:eastAsia="cs-CZ"/>
        </w:rPr>
        <w:t xml:space="preserve">Pomocí SWOT analýzy zhodnocujeme faktory, které ovlivňují úspěšnost organizace. Jedná </w:t>
      </w:r>
      <w:r w:rsidR="00276D31">
        <w:rPr>
          <w:lang w:eastAsia="cs-CZ"/>
        </w:rPr>
        <w:t>se o</w:t>
      </w:r>
      <w:r>
        <w:rPr>
          <w:lang w:eastAsia="cs-CZ"/>
        </w:rPr>
        <w:t xml:space="preserve"> jednu ze základních metod strategické analýzy </w:t>
      </w:r>
      <w:r w:rsidR="00934712">
        <w:rPr>
          <w:lang w:eastAsia="cs-CZ"/>
        </w:rPr>
        <w:t>používané</w:t>
      </w:r>
      <w:r>
        <w:rPr>
          <w:lang w:eastAsia="cs-CZ"/>
        </w:rPr>
        <w:t xml:space="preserve"> v rámci marketingu.</w:t>
      </w:r>
      <w:r w:rsidR="003853CE">
        <w:rPr>
          <w:lang w:val="en-US" w:eastAsia="cs-CZ"/>
        </w:rPr>
        <w:t>[18]</w:t>
      </w:r>
    </w:p>
    <w:p w14:paraId="3399862C" w14:textId="5087DB13" w:rsidR="004415EE" w:rsidRDefault="004415EE" w:rsidP="004446B3">
      <w:pPr>
        <w:spacing w:line="288" w:lineRule="auto"/>
        <w:rPr>
          <w:lang w:eastAsia="cs-CZ"/>
        </w:rPr>
      </w:pPr>
      <w:r>
        <w:rPr>
          <w:lang w:eastAsia="cs-CZ"/>
        </w:rPr>
        <w:t>Slovo SWOT vzn</w:t>
      </w:r>
      <w:r w:rsidR="00D96093">
        <w:rPr>
          <w:lang w:eastAsia="cs-CZ"/>
        </w:rPr>
        <w:t>i</w:t>
      </w:r>
      <w:r>
        <w:rPr>
          <w:lang w:eastAsia="cs-CZ"/>
        </w:rPr>
        <w:t>klo zkratkou anglických slov:</w:t>
      </w:r>
    </w:p>
    <w:p w14:paraId="067AA650" w14:textId="3F96B8BE" w:rsidR="002656E6" w:rsidRPr="001C485D" w:rsidRDefault="004415EE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1C485D">
        <w:rPr>
          <w:b/>
          <w:bCs/>
        </w:rPr>
        <w:t>Strengt</w:t>
      </w:r>
      <w:r w:rsidR="00A54D42">
        <w:rPr>
          <w:b/>
          <w:bCs/>
        </w:rPr>
        <w:t>h</w:t>
      </w:r>
      <w:r w:rsidRPr="001C485D">
        <w:rPr>
          <w:b/>
          <w:bCs/>
        </w:rPr>
        <w:t>s (silné stránky)</w:t>
      </w:r>
    </w:p>
    <w:p w14:paraId="56E132E1" w14:textId="2DDB4D6A" w:rsidR="004415EE" w:rsidRDefault="004415EE" w:rsidP="004446B3">
      <w:pPr>
        <w:pStyle w:val="Odstavecseseznamem"/>
        <w:spacing w:line="288" w:lineRule="auto"/>
      </w:pPr>
      <w:r>
        <w:t xml:space="preserve">Mezi silné stránky patří vlastnosti, ve kterých máme konkurenční výhodu (lepší než konkurence), tím </w:t>
      </w:r>
      <w:r w:rsidR="002656E6">
        <w:t>upevňujeme naší pozici na trhu.</w:t>
      </w:r>
      <w:r w:rsidR="002656E6">
        <w:br/>
      </w:r>
    </w:p>
    <w:p w14:paraId="438FEABE" w14:textId="3EFF2E61" w:rsidR="002656E6" w:rsidRPr="001C485D" w:rsidRDefault="002656E6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1C485D">
        <w:rPr>
          <w:b/>
          <w:bCs/>
        </w:rPr>
        <w:t>Weaknesses (slabé stránky)</w:t>
      </w:r>
    </w:p>
    <w:p w14:paraId="77811157" w14:textId="57E64545" w:rsidR="00574159" w:rsidRDefault="002656E6" w:rsidP="000856B2">
      <w:pPr>
        <w:pStyle w:val="Odstavecseseznamem"/>
        <w:spacing w:line="288" w:lineRule="auto"/>
      </w:pPr>
      <w:r>
        <w:t>Jedná se o pravý opak silných stránek.</w:t>
      </w:r>
      <w:r>
        <w:br/>
      </w:r>
    </w:p>
    <w:p w14:paraId="77650595" w14:textId="644826A3" w:rsidR="002656E6" w:rsidRPr="001C485D" w:rsidRDefault="002656E6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1C485D">
        <w:rPr>
          <w:b/>
          <w:bCs/>
        </w:rPr>
        <w:t>Opportunities (příležitosti)</w:t>
      </w:r>
    </w:p>
    <w:p w14:paraId="4861C824" w14:textId="385B394A" w:rsidR="002656E6" w:rsidRDefault="002656E6" w:rsidP="004446B3">
      <w:pPr>
        <w:pStyle w:val="Odstavecseseznamem"/>
        <w:spacing w:line="288" w:lineRule="auto"/>
      </w:pPr>
      <w:r>
        <w:t>V příležitostech si učíme možnosti, které nám mohou pomoci při cestě k úspěchu.</w:t>
      </w:r>
      <w:r>
        <w:br/>
      </w:r>
    </w:p>
    <w:p w14:paraId="1DB5D6D3" w14:textId="50944C83" w:rsidR="002656E6" w:rsidRPr="001C485D" w:rsidRDefault="002656E6" w:rsidP="004446B3">
      <w:pPr>
        <w:pStyle w:val="Odstavecseseznamem"/>
        <w:numPr>
          <w:ilvl w:val="0"/>
          <w:numId w:val="6"/>
        </w:numPr>
        <w:spacing w:line="288" w:lineRule="auto"/>
        <w:rPr>
          <w:b/>
          <w:bCs/>
        </w:rPr>
      </w:pPr>
      <w:r w:rsidRPr="001C485D">
        <w:rPr>
          <w:b/>
          <w:bCs/>
        </w:rPr>
        <w:t>Threats (hrozby)</w:t>
      </w:r>
    </w:p>
    <w:p w14:paraId="2A2A2B5E" w14:textId="75C0876F" w:rsidR="002656E6" w:rsidRDefault="002656E6" w:rsidP="004446B3">
      <w:pPr>
        <w:pStyle w:val="Odstavecseseznamem"/>
        <w:spacing w:line="288" w:lineRule="auto"/>
      </w:pPr>
      <w:r>
        <w:lastRenderedPageBreak/>
        <w:t>Do naší SWOT analýzy musíme zahrnout i takové faktory, které by mohli negativně zasáhnout stabilitu naší firmy.</w:t>
      </w:r>
      <w:r w:rsidR="003853CE">
        <w:t>[19]</w:t>
      </w:r>
    </w:p>
    <w:p w14:paraId="56E4812E" w14:textId="0465AAEA" w:rsidR="001C485D" w:rsidRDefault="001C485D" w:rsidP="004446B3">
      <w:pPr>
        <w:pStyle w:val="Styl"/>
        <w:spacing w:line="288" w:lineRule="auto"/>
      </w:pPr>
      <w:bookmarkStart w:id="33" w:name="_Toc68038528"/>
      <w:r>
        <w:t>SWOT analýza Twisten Finance</w:t>
      </w:r>
      <w:bookmarkEnd w:id="33"/>
    </w:p>
    <w:p w14:paraId="4CEC8D80" w14:textId="3B14F11E" w:rsidR="0034781C" w:rsidRDefault="00FA5157" w:rsidP="000856B2">
      <w:pPr>
        <w:pStyle w:val="Nzev"/>
      </w:pPr>
      <w:r>
        <w:rPr>
          <w:noProof/>
        </w:rPr>
        <w:drawing>
          <wp:inline distT="0" distB="0" distL="0" distR="0" wp14:anchorId="25CCEAE0" wp14:editId="703BA424">
            <wp:extent cx="2712085" cy="272732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A96F8" w14:textId="05466AB9" w:rsidR="004446B3" w:rsidRPr="004415EE" w:rsidRDefault="0034781C" w:rsidP="0034781C">
      <w:pPr>
        <w:pStyle w:val="Titulek"/>
      </w:pPr>
      <w:bookmarkStart w:id="34" w:name="_Toc67473956"/>
      <w:r>
        <w:t xml:space="preserve">Obrázek </w:t>
      </w:r>
      <w:r w:rsidR="00AE5111">
        <w:fldChar w:fldCharType="begin"/>
      </w:r>
      <w:r w:rsidR="00AE5111">
        <w:instrText xml:space="preserve"> SEQ Obrázek \* ARABIC </w:instrText>
      </w:r>
      <w:r w:rsidR="00AE5111">
        <w:fldChar w:fldCharType="separate"/>
      </w:r>
      <w:r w:rsidR="00E16B48">
        <w:rPr>
          <w:noProof/>
        </w:rPr>
        <w:t>3</w:t>
      </w:r>
      <w:r w:rsidR="00AE5111">
        <w:rPr>
          <w:noProof/>
        </w:rPr>
        <w:fldChar w:fldCharType="end"/>
      </w:r>
      <w:r>
        <w:t xml:space="preserve"> </w:t>
      </w:r>
      <w:r w:rsidR="00AB0C8C" w:rsidRPr="00AB0C8C">
        <w:t>–</w:t>
      </w:r>
      <w:r>
        <w:t xml:space="preserve"> SWOT analýza Twisten Finance</w:t>
      </w:r>
      <w:bookmarkEnd w:id="34"/>
    </w:p>
    <w:p w14:paraId="5CF6776B" w14:textId="21A88416" w:rsidR="00B1233B" w:rsidRDefault="001C485D" w:rsidP="004446B3">
      <w:pPr>
        <w:spacing w:line="288" w:lineRule="auto"/>
      </w:pPr>
      <w:r>
        <w:t xml:space="preserve">Na základě následujících údajů můžeme vyvodit, že pro společnost Twisten Finance je důležitá převážně edukace lidí. Díky vysokému zajmu při studování témat můžeme </w:t>
      </w:r>
      <w:r w:rsidR="00934712">
        <w:t>očekávat</w:t>
      </w:r>
      <w:r>
        <w:t>, že studijní materiály poskytnuté od Twisten Finance jsou velice kvalitní. Díky nulové reklamě a žádném povědomí se firma Twisten Finance stává prakticky neviditelnou pro potencionální klienty. Twisten Finance nemá prakticky žádnou konkurenci v</w:t>
      </w:r>
      <w:r w:rsidR="00FE53F7">
        <w:t> </w:t>
      </w:r>
      <w:r>
        <w:t>obo</w:t>
      </w:r>
      <w:r w:rsidR="00FE53F7">
        <w:t>ru finanční gramotnosti. Nyní je důležité vytvořit kvalitní marketingovou kampaň</w:t>
      </w:r>
      <w:r w:rsidR="006F5F7C">
        <w:t xml:space="preserve">, díky </w:t>
      </w:r>
      <w:r w:rsidR="00FE53F7">
        <w:t>které můžeme zvýšit povědomí o firmě a tím přilákat i nové zákazníky.</w:t>
      </w:r>
    </w:p>
    <w:p w14:paraId="7F87D3D6" w14:textId="250644E9" w:rsidR="00091F55" w:rsidRDefault="00091F55" w:rsidP="004446B3">
      <w:pPr>
        <w:pStyle w:val="Nadpis1"/>
        <w:spacing w:line="288" w:lineRule="auto"/>
      </w:pPr>
      <w:bookmarkStart w:id="35" w:name="_Toc68038529"/>
      <w:r>
        <w:t>Grafický návrh webu pro Twisten Finance</w:t>
      </w:r>
      <w:bookmarkEnd w:id="35"/>
    </w:p>
    <w:p w14:paraId="6AABCD77" w14:textId="3D2EFC1E" w:rsidR="00587C69" w:rsidRDefault="00091F55" w:rsidP="00DE30CB">
      <w:pPr>
        <w:spacing w:line="288" w:lineRule="auto"/>
        <w:rPr>
          <w:lang w:eastAsia="cs-CZ"/>
        </w:rPr>
      </w:pPr>
      <w:r>
        <w:rPr>
          <w:lang w:eastAsia="cs-CZ"/>
        </w:rPr>
        <w:t xml:space="preserve">Webové stránky byly navrhnuty tak aby obsahovaly 10 témat se zaměřením na </w:t>
      </w:r>
      <w:r w:rsidR="00934712">
        <w:rPr>
          <w:lang w:eastAsia="cs-CZ"/>
        </w:rPr>
        <w:t>finanční</w:t>
      </w:r>
      <w:r>
        <w:rPr>
          <w:lang w:eastAsia="cs-CZ"/>
        </w:rPr>
        <w:t xml:space="preserve"> gramotnost. Přitom 6 témat představuje teoretickou část</w:t>
      </w:r>
      <w:r w:rsidR="00587C69">
        <w:rPr>
          <w:lang w:eastAsia="cs-CZ"/>
        </w:rPr>
        <w:t xml:space="preserve"> (Co jsou to peníze, jak fungují banky)</w:t>
      </w:r>
      <w:r>
        <w:rPr>
          <w:lang w:eastAsia="cs-CZ"/>
        </w:rPr>
        <w:t xml:space="preserve"> a 4 témata které představují praktickou část (Daňové </w:t>
      </w:r>
      <w:r w:rsidR="00934712">
        <w:rPr>
          <w:lang w:eastAsia="cs-CZ"/>
        </w:rPr>
        <w:t>přiznání</w:t>
      </w:r>
      <w:r>
        <w:rPr>
          <w:lang w:eastAsia="cs-CZ"/>
        </w:rPr>
        <w:t xml:space="preserve">, druhy </w:t>
      </w:r>
      <w:r w:rsidR="00934712">
        <w:rPr>
          <w:lang w:eastAsia="cs-CZ"/>
        </w:rPr>
        <w:t>plateb</w:t>
      </w:r>
      <w:r>
        <w:rPr>
          <w:lang w:eastAsia="cs-CZ"/>
        </w:rPr>
        <w:t>…).</w:t>
      </w:r>
      <w:r w:rsidR="00587C69">
        <w:rPr>
          <w:lang w:eastAsia="cs-CZ"/>
        </w:rPr>
        <w:t xml:space="preserve"> Dále byl</w:t>
      </w:r>
      <w:r w:rsidR="00611217">
        <w:rPr>
          <w:lang w:eastAsia="cs-CZ"/>
        </w:rPr>
        <w:t>y</w:t>
      </w:r>
      <w:r w:rsidR="00587C69">
        <w:rPr>
          <w:lang w:eastAsia="cs-CZ"/>
        </w:rPr>
        <w:t xml:space="preserve"> na web implementovány ukazatelé kurzů měny.</w:t>
      </w:r>
      <w:r w:rsidR="000856B2">
        <w:rPr>
          <w:lang w:eastAsia="cs-CZ"/>
        </w:rPr>
        <w:t xml:space="preserve"> </w:t>
      </w:r>
      <w:r w:rsidR="00587C69">
        <w:t xml:space="preserve">Poslední částí webu bylo potřeba vytvořit interaktivní video, které se zaobírá </w:t>
      </w:r>
      <w:r w:rsidR="00A77AAB">
        <w:t>příběhem dvou dospělých lidi, kteří narazí na problémy, které musí vyřešit tak aby se neocitli v existenční krizi.</w:t>
      </w:r>
      <w:r w:rsidR="006B5C21">
        <w:t xml:space="preserve"> Návrh webu (mobilní verze, desktopová verze) je součástí přílohy 1.</w:t>
      </w:r>
    </w:p>
    <w:p w14:paraId="0A120F20" w14:textId="369E23C3" w:rsidR="00F65687" w:rsidRDefault="00187F22" w:rsidP="004446B3">
      <w:pPr>
        <w:pStyle w:val="Nadpis1"/>
        <w:spacing w:line="288" w:lineRule="auto"/>
      </w:pPr>
      <w:bookmarkStart w:id="36" w:name="_Toc68038530"/>
      <w:r>
        <w:t>I</w:t>
      </w:r>
      <w:r w:rsidR="00F65687">
        <w:t>nteraktivní vide</w:t>
      </w:r>
      <w:r w:rsidR="00855ABA">
        <w:t>o</w:t>
      </w:r>
      <w:bookmarkEnd w:id="36"/>
    </w:p>
    <w:p w14:paraId="343052E8" w14:textId="1DDD9081" w:rsidR="00187F22" w:rsidRPr="00CE4089" w:rsidRDefault="00187F22" w:rsidP="004446B3">
      <w:pPr>
        <w:spacing w:line="288" w:lineRule="auto"/>
        <w:rPr>
          <w:lang w:val="en-US"/>
        </w:rPr>
      </w:pPr>
      <w:r w:rsidRPr="00187F22">
        <w:t>Interaktivní video je druh videosekvence, filmu nebo </w:t>
      </w:r>
      <w:r>
        <w:t>animace</w:t>
      </w:r>
      <w:r w:rsidRPr="00187F22">
        <w:t> obsahující klikatelné oblasti. Pomocí myši nebo klávesnice lze vyvolat uživatelem volitelné akce (pozastavit obraz, zobrazit menu, přejít na jinou část, zobrazit nápovědu atd.).</w:t>
      </w:r>
      <w:r w:rsidR="00CE4089">
        <w:rPr>
          <w:lang w:val="en-US"/>
        </w:rPr>
        <w:t>[20]</w:t>
      </w:r>
    </w:p>
    <w:p w14:paraId="600A72C2" w14:textId="057523FD" w:rsidR="006B5C21" w:rsidRDefault="00F65687" w:rsidP="006B5C21">
      <w:pPr>
        <w:pStyle w:val="Styl"/>
        <w:spacing w:line="288" w:lineRule="auto"/>
      </w:pPr>
      <w:bookmarkStart w:id="37" w:name="_Toc68038531"/>
      <w:r>
        <w:lastRenderedPageBreak/>
        <w:t>Scénář</w:t>
      </w:r>
      <w:bookmarkEnd w:id="37"/>
    </w:p>
    <w:p w14:paraId="0E8A7162" w14:textId="1A6DCC7E" w:rsidR="00855ABA" w:rsidRDefault="006B5C21" w:rsidP="006B5C21">
      <w:pPr>
        <w:rPr>
          <w:lang w:eastAsia="cs-CZ"/>
        </w:rPr>
      </w:pPr>
      <w:r w:rsidRPr="006B5C21">
        <w:t>Scénář (historicky též scenario) je ve scénickém umění psané literární dílo určené k dalšímu zpracování. Užívá se v divadle, v televizi či ve filmu, a může mít několik podob. Osoba, která píše scénář, se nazývá scenárista. Scénářů je více typů, výchozí typ je literární scénář, který je hybridem mezi uměleckým dílem a technickým dokumentem, a při realizaci daného audiovizuálního díla je v branži čten lidmi několika profesí.</w:t>
      </w:r>
      <w:r>
        <w:rPr>
          <w:lang w:val="en-US"/>
        </w:rPr>
        <w:t>[32]</w:t>
      </w:r>
      <w:r>
        <w:t xml:space="preserve"> </w:t>
      </w:r>
      <w:r>
        <w:rPr>
          <w:lang w:eastAsia="cs-CZ"/>
        </w:rPr>
        <w:t>Scénář je součástí přílohy 2.</w:t>
      </w:r>
    </w:p>
    <w:p w14:paraId="09C9CE15" w14:textId="2B0E0E5F" w:rsidR="00FE53F7" w:rsidRDefault="00FE53F7" w:rsidP="004446B3">
      <w:pPr>
        <w:pStyle w:val="Nadpis1"/>
        <w:spacing w:line="288" w:lineRule="auto"/>
      </w:pPr>
      <w:bookmarkStart w:id="38" w:name="_Toc68038532"/>
      <w:r>
        <w:t>SEO</w:t>
      </w:r>
      <w:bookmarkEnd w:id="38"/>
    </w:p>
    <w:p w14:paraId="554A0EAE" w14:textId="7DB84D9A" w:rsidR="00FE53F7" w:rsidRDefault="00FE53F7" w:rsidP="004446B3">
      <w:pPr>
        <w:spacing w:line="288" w:lineRule="auto"/>
        <w:rPr>
          <w:lang w:eastAsia="cs-CZ"/>
        </w:rPr>
      </w:pPr>
      <w:r>
        <w:rPr>
          <w:lang w:eastAsia="cs-CZ"/>
        </w:rPr>
        <w:t>SEO (Search engine Optimalization</w:t>
      </w:r>
      <w:r w:rsidR="006F5F7C">
        <w:rPr>
          <w:lang w:eastAsia="cs-CZ"/>
        </w:rPr>
        <w:t xml:space="preserve">) je </w:t>
      </w:r>
      <w:r w:rsidR="00934712">
        <w:rPr>
          <w:lang w:eastAsia="cs-CZ"/>
        </w:rPr>
        <w:t>metoda</w:t>
      </w:r>
      <w:r w:rsidR="006F5F7C">
        <w:rPr>
          <w:lang w:eastAsia="cs-CZ"/>
        </w:rPr>
        <w:t xml:space="preserve">, díky které je možné zvýšit návštěvnost webu, za pomocí komplexních úprav, aby fulltextový vyhledávací nástroj nacházel náš web po zadání </w:t>
      </w:r>
      <w:r w:rsidR="00934712">
        <w:rPr>
          <w:lang w:eastAsia="cs-CZ"/>
        </w:rPr>
        <w:t>konkrétních</w:t>
      </w:r>
      <w:r w:rsidR="006F5F7C">
        <w:rPr>
          <w:lang w:eastAsia="cs-CZ"/>
        </w:rPr>
        <w:t xml:space="preserve"> klíčových slov a zobrazoval na předních pozicích vyhledaných odkazů.</w:t>
      </w:r>
      <w:r w:rsidR="00CE4089">
        <w:rPr>
          <w:lang w:eastAsia="cs-CZ"/>
        </w:rPr>
        <w:t>[21]</w:t>
      </w:r>
    </w:p>
    <w:p w14:paraId="0C55A80D" w14:textId="4BAFE035" w:rsidR="006F5F7C" w:rsidRPr="006F5F7C" w:rsidRDefault="006F5F7C" w:rsidP="004446B3">
      <w:pPr>
        <w:spacing w:line="288" w:lineRule="auto"/>
        <w:rPr>
          <w:b/>
          <w:bCs/>
          <w:lang w:eastAsia="cs-CZ"/>
        </w:rPr>
      </w:pPr>
      <w:r w:rsidRPr="006F5F7C">
        <w:rPr>
          <w:b/>
          <w:bCs/>
          <w:lang w:eastAsia="cs-CZ"/>
        </w:rPr>
        <w:t>Použité nástroje:</w:t>
      </w:r>
    </w:p>
    <w:p w14:paraId="373DDD0C" w14:textId="4C5CFAC3" w:rsidR="006F5F7C" w:rsidRDefault="006F5F7C" w:rsidP="004446B3">
      <w:pPr>
        <w:pStyle w:val="Odstavecseseznamem"/>
        <w:numPr>
          <w:ilvl w:val="0"/>
          <w:numId w:val="6"/>
        </w:numPr>
        <w:spacing w:line="288" w:lineRule="auto"/>
      </w:pPr>
      <w:r w:rsidRPr="00CE4089">
        <w:rPr>
          <w:b/>
          <w:bCs/>
        </w:rPr>
        <w:t>On-page faktory</w:t>
      </w:r>
      <w:r>
        <w:t xml:space="preserve"> – Příznivě ovlivňuje hodnocení stránky u vyhledávačů díky přímému propojení s </w:t>
      </w:r>
      <w:r w:rsidR="00934712">
        <w:t>konkrétním</w:t>
      </w:r>
      <w:r>
        <w:t xml:space="preserve"> obsahem a kódem stránky. Vyhledávač v </w:t>
      </w:r>
      <w:r w:rsidR="00934712">
        <w:t>tomto</w:t>
      </w:r>
      <w:r>
        <w:t xml:space="preserve"> odvětví prozkoumá hodnotu textů za zjištění rozmístění, počtu a hustoty klíčových </w:t>
      </w:r>
      <w:r w:rsidR="00923F26">
        <w:t>slov. [</w:t>
      </w:r>
      <w:r w:rsidR="00CE4089">
        <w:t>22]</w:t>
      </w:r>
    </w:p>
    <w:p w14:paraId="3C834C29" w14:textId="14EBCBFA" w:rsidR="006F5F7C" w:rsidRDefault="006F5F7C" w:rsidP="004446B3">
      <w:pPr>
        <w:pStyle w:val="Odstavecseseznamem"/>
        <w:numPr>
          <w:ilvl w:val="0"/>
          <w:numId w:val="6"/>
        </w:numPr>
        <w:spacing w:line="288" w:lineRule="auto"/>
      </w:pPr>
      <w:r w:rsidRPr="00CE4089">
        <w:rPr>
          <w:b/>
          <w:bCs/>
        </w:rPr>
        <w:t>Off-page faktory</w:t>
      </w:r>
      <w:r>
        <w:t xml:space="preserve"> – Mezi off-page faktory </w:t>
      </w:r>
      <w:r w:rsidR="00934712">
        <w:t>patří</w:t>
      </w:r>
      <w:r>
        <w:t xml:space="preserve"> především zpězné odkazy (odkazy, které </w:t>
      </w:r>
      <w:r w:rsidR="00A97B60">
        <w:t>odkazují z jedné stránky na jinou stránku). Důležitý je nejen jejich počet, ale také kvalita či relevance odkazujících stránek.</w:t>
      </w:r>
      <w:r w:rsidR="00CE4089">
        <w:t>[23]</w:t>
      </w:r>
    </w:p>
    <w:p w14:paraId="39EE7341" w14:textId="0BC84727" w:rsidR="00A97B60" w:rsidRDefault="00A97B60" w:rsidP="004446B3">
      <w:pPr>
        <w:spacing w:line="288" w:lineRule="auto"/>
      </w:pPr>
    </w:p>
    <w:p w14:paraId="1D5E6209" w14:textId="749BB3D8" w:rsidR="00A97B60" w:rsidRDefault="00A97B60" w:rsidP="004446B3">
      <w:pPr>
        <w:pStyle w:val="Nadpis1"/>
        <w:spacing w:line="288" w:lineRule="auto"/>
      </w:pPr>
      <w:bookmarkStart w:id="39" w:name="_Toc68038533"/>
      <w:r>
        <w:t>Analýza klíčových slov</w:t>
      </w:r>
      <w:bookmarkEnd w:id="39"/>
    </w:p>
    <w:p w14:paraId="144F59D6" w14:textId="771A05DC" w:rsidR="00A97B60" w:rsidRDefault="00A97B60" w:rsidP="004446B3">
      <w:pPr>
        <w:spacing w:line="288" w:lineRule="auto"/>
        <w:rPr>
          <w:lang w:eastAsia="cs-CZ"/>
        </w:rPr>
      </w:pPr>
      <w:r>
        <w:rPr>
          <w:lang w:eastAsia="cs-CZ"/>
        </w:rPr>
        <w:t xml:space="preserve">Analýza klíčových slov, slovní spojení a frází, které běžní uživatelé internetu vyhledávají ve vyhledávačích. Díky tomu víme, na jaká slova se naše webové stránky zobrazují, či která slova </w:t>
      </w:r>
      <w:r w:rsidR="00934712">
        <w:rPr>
          <w:lang w:eastAsia="cs-CZ"/>
        </w:rPr>
        <w:t>uživatelé</w:t>
      </w:r>
      <w:r>
        <w:rPr>
          <w:lang w:eastAsia="cs-CZ"/>
        </w:rPr>
        <w:t xml:space="preserve"> zadávají a my bychom je tedy měli zařadit do našeho seznamu. Analýza klíčových slov nám následně ovlivňuje naše SEO.</w:t>
      </w:r>
      <w:r w:rsidR="00CE4089">
        <w:rPr>
          <w:lang w:eastAsia="cs-CZ"/>
        </w:rPr>
        <w:t>[24]</w:t>
      </w:r>
    </w:p>
    <w:p w14:paraId="5FD5CDF9" w14:textId="7DE88867" w:rsidR="00A97B60" w:rsidRDefault="00A97B60" w:rsidP="004446B3">
      <w:pPr>
        <w:spacing w:line="288" w:lineRule="auto"/>
        <w:rPr>
          <w:lang w:eastAsia="cs-CZ"/>
        </w:rPr>
      </w:pPr>
      <w:r>
        <w:rPr>
          <w:lang w:eastAsia="cs-CZ"/>
        </w:rPr>
        <w:t>Využití analýzy klíčových slov:</w:t>
      </w:r>
    </w:p>
    <w:p w14:paraId="5CC5E5A1" w14:textId="6A04E7C1" w:rsidR="00A97B60" w:rsidRDefault="00A97B60" w:rsidP="004446B3">
      <w:pPr>
        <w:pStyle w:val="Odstavecseseznamem"/>
        <w:numPr>
          <w:ilvl w:val="0"/>
          <w:numId w:val="7"/>
        </w:numPr>
        <w:spacing w:line="288" w:lineRule="auto"/>
      </w:pPr>
      <w:r>
        <w:t xml:space="preserve">Zjištění </w:t>
      </w:r>
      <w:r w:rsidR="00934712">
        <w:t>konkurenčních</w:t>
      </w:r>
      <w:r>
        <w:t xml:space="preserve"> slov</w:t>
      </w:r>
    </w:p>
    <w:p w14:paraId="36C6ED1E" w14:textId="0F74921A" w:rsidR="00A97B60" w:rsidRDefault="00A97B60" w:rsidP="004446B3">
      <w:pPr>
        <w:pStyle w:val="Odstavecseseznamem"/>
        <w:numPr>
          <w:ilvl w:val="0"/>
          <w:numId w:val="7"/>
        </w:numPr>
        <w:spacing w:line="288" w:lineRule="auto"/>
      </w:pPr>
      <w:r>
        <w:t>Zda odkazujeme na ty správné stránky</w:t>
      </w:r>
    </w:p>
    <w:p w14:paraId="0615ADFA" w14:textId="41180222" w:rsidR="00A97B60" w:rsidRDefault="00A97B60" w:rsidP="004446B3">
      <w:pPr>
        <w:pStyle w:val="Odstavecseseznamem"/>
        <w:numPr>
          <w:ilvl w:val="0"/>
          <w:numId w:val="7"/>
        </w:numPr>
        <w:spacing w:line="288" w:lineRule="auto"/>
      </w:pPr>
      <w:r>
        <w:t>Psaní kvalitních textů</w:t>
      </w:r>
    </w:p>
    <w:p w14:paraId="51169809" w14:textId="6C0CC933" w:rsidR="00A97B60" w:rsidRDefault="00A97B60" w:rsidP="004446B3">
      <w:pPr>
        <w:pStyle w:val="Odstavecseseznamem"/>
        <w:numPr>
          <w:ilvl w:val="0"/>
          <w:numId w:val="7"/>
        </w:numPr>
        <w:spacing w:line="288" w:lineRule="auto"/>
      </w:pPr>
      <w:r>
        <w:t>Napomáhají pro účinnou obsahovou strategii</w:t>
      </w:r>
    </w:p>
    <w:p w14:paraId="71C42AD5" w14:textId="6974F047" w:rsidR="00A97B60" w:rsidRDefault="00A97B60" w:rsidP="004446B3">
      <w:pPr>
        <w:pStyle w:val="Odstavecseseznamem"/>
        <w:numPr>
          <w:ilvl w:val="0"/>
          <w:numId w:val="7"/>
        </w:numPr>
        <w:spacing w:line="288" w:lineRule="auto"/>
      </w:pPr>
      <w:r>
        <w:t>PPC reklama</w:t>
      </w:r>
    </w:p>
    <w:p w14:paraId="1A70397E" w14:textId="7924B3DD" w:rsidR="00A97B60" w:rsidRDefault="00A97B60" w:rsidP="004446B3">
      <w:pPr>
        <w:pStyle w:val="Nadpis1"/>
        <w:spacing w:line="288" w:lineRule="auto"/>
      </w:pPr>
      <w:bookmarkStart w:id="40" w:name="_Toc68038534"/>
      <w:r>
        <w:lastRenderedPageBreak/>
        <w:t>Klíčová slova</w:t>
      </w:r>
      <w:bookmarkEnd w:id="40"/>
    </w:p>
    <w:p w14:paraId="4445678E" w14:textId="4C6F3F63" w:rsidR="00A97B60" w:rsidRDefault="00A97B60" w:rsidP="004446B3">
      <w:pPr>
        <w:spacing w:line="288" w:lineRule="auto"/>
        <w:rPr>
          <w:lang w:eastAsia="cs-CZ"/>
        </w:rPr>
      </w:pPr>
      <w:r>
        <w:rPr>
          <w:lang w:eastAsia="cs-CZ"/>
        </w:rPr>
        <w:t>Klíčová slova nám určují</w:t>
      </w:r>
      <w:r w:rsidR="00761B19">
        <w:rPr>
          <w:lang w:eastAsia="cs-CZ"/>
        </w:rPr>
        <w:t>, na které dotazy od uživatelů internetu se naše reklama zobrazí. Proto se jedná o základní krok při vytváření kampaně. Při vymýšlení klíčových slov pro kampaň je důležité, aby se slova shodovala s naší nabídkou, službou či produktem.</w:t>
      </w:r>
      <w:r w:rsidR="00CE4089">
        <w:rPr>
          <w:lang w:eastAsia="cs-CZ"/>
        </w:rPr>
        <w:t>[25]</w:t>
      </w:r>
    </w:p>
    <w:p w14:paraId="48635FAE" w14:textId="650B6644" w:rsidR="00761B19" w:rsidRDefault="00761B19" w:rsidP="004446B3">
      <w:pPr>
        <w:spacing w:line="288" w:lineRule="auto"/>
        <w:rPr>
          <w:lang w:eastAsia="cs-CZ"/>
        </w:rPr>
      </w:pPr>
      <w:r>
        <w:rPr>
          <w:lang w:eastAsia="cs-CZ"/>
        </w:rPr>
        <w:t xml:space="preserve">Jak správně </w:t>
      </w:r>
      <w:r w:rsidR="00934712">
        <w:rPr>
          <w:lang w:eastAsia="cs-CZ"/>
        </w:rPr>
        <w:t>vypárat</w:t>
      </w:r>
      <w:r>
        <w:rPr>
          <w:lang w:eastAsia="cs-CZ"/>
        </w:rPr>
        <w:t xml:space="preserve"> klíčová slova:</w:t>
      </w:r>
    </w:p>
    <w:p w14:paraId="68000333" w14:textId="6F8A1D26" w:rsidR="00761B19" w:rsidRDefault="00934712" w:rsidP="004446B3">
      <w:pPr>
        <w:pStyle w:val="Odstavecseseznamem"/>
        <w:numPr>
          <w:ilvl w:val="0"/>
          <w:numId w:val="8"/>
        </w:numPr>
        <w:spacing w:line="288" w:lineRule="auto"/>
      </w:pPr>
      <w:r w:rsidRPr="00CE4089">
        <w:rPr>
          <w:b/>
          <w:bCs/>
        </w:rPr>
        <w:t>Relevantnost</w:t>
      </w:r>
      <w:r w:rsidR="00761B19" w:rsidRPr="00CE4089">
        <w:rPr>
          <w:b/>
          <w:bCs/>
        </w:rPr>
        <w:t xml:space="preserve"> </w:t>
      </w:r>
      <w:r w:rsidR="00761B19">
        <w:t>– vybírat ta správná klíčová slova</w:t>
      </w:r>
    </w:p>
    <w:p w14:paraId="65368B9A" w14:textId="1D4907E5" w:rsidR="00761B19" w:rsidRDefault="00761B19" w:rsidP="004446B3">
      <w:pPr>
        <w:pStyle w:val="Odstavecseseznamem"/>
        <w:numPr>
          <w:ilvl w:val="0"/>
          <w:numId w:val="8"/>
        </w:numPr>
        <w:spacing w:line="288" w:lineRule="auto"/>
      </w:pPr>
      <w:r w:rsidRPr="00CE4089">
        <w:rPr>
          <w:b/>
          <w:bCs/>
        </w:rPr>
        <w:t>Použití nástrojů pro návrh klíčových slov</w:t>
      </w:r>
      <w:r>
        <w:t xml:space="preserve"> (Sklik, Google Ads)</w:t>
      </w:r>
    </w:p>
    <w:p w14:paraId="5053CCB6" w14:textId="7A3B997B" w:rsidR="00D927DC" w:rsidRDefault="00761B19" w:rsidP="004446B3">
      <w:pPr>
        <w:pStyle w:val="Odstavecseseznamem"/>
        <w:numPr>
          <w:ilvl w:val="0"/>
          <w:numId w:val="8"/>
        </w:numPr>
        <w:spacing w:line="288" w:lineRule="auto"/>
      </w:pPr>
      <w:r w:rsidRPr="00CE4089">
        <w:rPr>
          <w:b/>
          <w:bCs/>
        </w:rPr>
        <w:t>Zaměřit se na nákupní cyklus a pochopit ho</w:t>
      </w:r>
      <w:r>
        <w:t xml:space="preserve"> (zjištění vyhledávaných dotazů)</w:t>
      </w:r>
    </w:p>
    <w:p w14:paraId="5B7BF832" w14:textId="77777777" w:rsidR="001E2876" w:rsidRDefault="001E2876" w:rsidP="004446B3">
      <w:pPr>
        <w:pStyle w:val="Odstavecseseznamem"/>
        <w:spacing w:line="288" w:lineRule="auto"/>
      </w:pPr>
    </w:p>
    <w:p w14:paraId="4BAAC4A7" w14:textId="6C7F9FEE" w:rsidR="00D927DC" w:rsidRDefault="00D927DC" w:rsidP="004446B3">
      <w:pPr>
        <w:pStyle w:val="Nadpis1"/>
        <w:spacing w:line="288" w:lineRule="auto"/>
      </w:pPr>
      <w:bookmarkStart w:id="41" w:name="_Toc68038535"/>
      <w:r>
        <w:t>Vizuální identita</w:t>
      </w:r>
      <w:bookmarkEnd w:id="41"/>
    </w:p>
    <w:p w14:paraId="240D7111" w14:textId="580CFE6D" w:rsidR="00535FA6" w:rsidRDefault="00D927DC" w:rsidP="00C96066">
      <w:pPr>
        <w:spacing w:line="288" w:lineRule="auto"/>
        <w:rPr>
          <w:lang w:eastAsia="cs-CZ"/>
        </w:rPr>
      </w:pPr>
      <w:r>
        <w:rPr>
          <w:lang w:eastAsia="cs-CZ"/>
        </w:rPr>
        <w:t xml:space="preserve">Vizuální styl je jedním z hlavních prostředníků komunikace se zákazníky, a také se jedná o kvalitní prezentování samotné společnosti. K tomu nám pomáhají merkantilní tiskoviny (logo, hlavičkový </w:t>
      </w:r>
      <w:r w:rsidR="00934712">
        <w:rPr>
          <w:lang w:eastAsia="cs-CZ"/>
        </w:rPr>
        <w:t>papír</w:t>
      </w:r>
      <w:r>
        <w:rPr>
          <w:lang w:eastAsia="cs-CZ"/>
        </w:rPr>
        <w:t xml:space="preserve">, vizitka). Díky těmto tiskovinám se k příjemci (klientovi) dostanou potřebné informace o firmě ve srozumitelné podobě a nedochází k různým negativním vlivům (šumům), ke kterým dochází při běžné komunikaci mezi dvěma subjekty. Zákazník také následně dokáže lépe odlišit </w:t>
      </w:r>
      <w:r w:rsidR="00276D31">
        <w:rPr>
          <w:lang w:eastAsia="cs-CZ"/>
        </w:rPr>
        <w:t>naši</w:t>
      </w:r>
      <w:r>
        <w:rPr>
          <w:lang w:eastAsia="cs-CZ"/>
        </w:rPr>
        <w:t xml:space="preserve"> firmu od jiných </w:t>
      </w:r>
      <w:r w:rsidR="00934712">
        <w:rPr>
          <w:lang w:eastAsia="cs-CZ"/>
        </w:rPr>
        <w:t>konkurenčních</w:t>
      </w:r>
      <w:r>
        <w:rPr>
          <w:lang w:eastAsia="cs-CZ"/>
        </w:rPr>
        <w:t xml:space="preserve"> společností, které se na trhu vyskytují.</w:t>
      </w:r>
      <w:r w:rsidR="00CE4089">
        <w:rPr>
          <w:lang w:val="en-US" w:eastAsia="cs-CZ"/>
        </w:rPr>
        <w:t>[26]</w:t>
      </w:r>
      <w:r w:rsidR="00C96066">
        <w:rPr>
          <w:lang w:eastAsia="cs-CZ"/>
        </w:rPr>
        <w:br w:type="page"/>
      </w:r>
    </w:p>
    <w:p w14:paraId="05292280" w14:textId="7204C108" w:rsidR="00D927DC" w:rsidRDefault="00D927DC" w:rsidP="004446B3">
      <w:pPr>
        <w:pStyle w:val="Nadpis1"/>
        <w:spacing w:line="288" w:lineRule="auto"/>
      </w:pPr>
      <w:bookmarkStart w:id="42" w:name="_Toc68038536"/>
      <w:r>
        <w:lastRenderedPageBreak/>
        <w:t>Logo</w:t>
      </w:r>
      <w:bookmarkEnd w:id="42"/>
    </w:p>
    <w:p w14:paraId="3B6E3F53" w14:textId="31B85020" w:rsidR="00D927DC" w:rsidRDefault="00D927DC" w:rsidP="004446B3">
      <w:pPr>
        <w:spacing w:line="288" w:lineRule="auto"/>
        <w:rPr>
          <w:lang w:eastAsia="cs-CZ"/>
        </w:rPr>
      </w:pPr>
      <w:r>
        <w:rPr>
          <w:lang w:eastAsia="cs-CZ"/>
        </w:rPr>
        <w:t xml:space="preserve">Logo je grafický symbol, který patří mezi základní poznávací </w:t>
      </w:r>
      <w:r w:rsidR="00934712">
        <w:rPr>
          <w:lang w:eastAsia="cs-CZ"/>
        </w:rPr>
        <w:t>znamení</w:t>
      </w:r>
      <w:r>
        <w:rPr>
          <w:lang w:eastAsia="cs-CZ"/>
        </w:rPr>
        <w:t xml:space="preserve"> firmy a jedná se o nejvýraznější ztvárnění značky. Základem je dobře logo navrhnout, pokud tak učiníme, zajistíme si tím, že klient si rychleji </w:t>
      </w:r>
      <w:r w:rsidR="00276D31">
        <w:rPr>
          <w:lang w:eastAsia="cs-CZ"/>
        </w:rPr>
        <w:t>naši</w:t>
      </w:r>
      <w:r>
        <w:rPr>
          <w:lang w:eastAsia="cs-CZ"/>
        </w:rPr>
        <w:t xml:space="preserve"> </w:t>
      </w:r>
      <w:r w:rsidR="00FA7572">
        <w:rPr>
          <w:lang w:eastAsia="cs-CZ"/>
        </w:rPr>
        <w:t xml:space="preserve">společnost </w:t>
      </w:r>
      <w:r w:rsidR="00BE1129">
        <w:rPr>
          <w:lang w:eastAsia="cs-CZ"/>
        </w:rPr>
        <w:t>zapamatuje, vybaví si ji a bez problému ji nalezne. Samotná provedení log se rozdělují do několika skupin, a to na grafická, textová (je použit čistě text) nebo kombinovaná (grafická a textová forma).</w:t>
      </w:r>
    </w:p>
    <w:p w14:paraId="764AE6E7" w14:textId="706A497D" w:rsidR="00BE1129" w:rsidRDefault="00BE1129" w:rsidP="004446B3">
      <w:pPr>
        <w:spacing w:line="288" w:lineRule="auto"/>
        <w:rPr>
          <w:lang w:eastAsia="cs-CZ"/>
        </w:rPr>
      </w:pPr>
      <w:r>
        <w:rPr>
          <w:lang w:eastAsia="cs-CZ"/>
        </w:rPr>
        <w:t>Znaky kvalitního loga:</w:t>
      </w:r>
    </w:p>
    <w:p w14:paraId="00BE7B4E" w14:textId="657CFB9F" w:rsidR="00BE1129" w:rsidRDefault="00BE1129" w:rsidP="004446B3">
      <w:pPr>
        <w:pStyle w:val="Odstavecseseznamem"/>
        <w:numPr>
          <w:ilvl w:val="0"/>
          <w:numId w:val="13"/>
        </w:numPr>
        <w:spacing w:line="288" w:lineRule="auto"/>
      </w:pPr>
      <w:r>
        <w:t>Dobře čitelné jak v malé velikosti, tak v černobílém provedené</w:t>
      </w:r>
    </w:p>
    <w:p w14:paraId="2A7D8034" w14:textId="5D0EE037" w:rsidR="00BE1129" w:rsidRDefault="00BE1129" w:rsidP="004446B3">
      <w:pPr>
        <w:pStyle w:val="Odstavecseseznamem"/>
        <w:numPr>
          <w:ilvl w:val="0"/>
          <w:numId w:val="13"/>
        </w:numPr>
        <w:spacing w:line="288" w:lineRule="auto"/>
      </w:pPr>
      <w:r>
        <w:t>Jasné a zapamatovatelné</w:t>
      </w:r>
    </w:p>
    <w:p w14:paraId="1EBC7EF1" w14:textId="6733614E" w:rsidR="00BE1129" w:rsidRDefault="00BE1129" w:rsidP="004446B3">
      <w:pPr>
        <w:pStyle w:val="Odstavecseseznamem"/>
        <w:numPr>
          <w:ilvl w:val="0"/>
          <w:numId w:val="13"/>
        </w:numPr>
        <w:spacing w:line="288" w:lineRule="auto"/>
      </w:pPr>
      <w:r>
        <w:t>Jednoduché a unikátní</w:t>
      </w:r>
    </w:p>
    <w:p w14:paraId="3928D842" w14:textId="3755F9B1" w:rsidR="00BE1129" w:rsidRDefault="00BE1129" w:rsidP="004446B3">
      <w:pPr>
        <w:pStyle w:val="Odstavecseseznamem"/>
        <w:numPr>
          <w:ilvl w:val="0"/>
          <w:numId w:val="13"/>
        </w:numPr>
        <w:spacing w:line="288" w:lineRule="auto"/>
      </w:pPr>
      <w:r>
        <w:t xml:space="preserve">Odpovídá obchodním </w:t>
      </w:r>
      <w:r w:rsidR="00923F26">
        <w:t>záměrům [</w:t>
      </w:r>
      <w:r w:rsidR="00CE4089">
        <w:t>27]</w:t>
      </w:r>
    </w:p>
    <w:p w14:paraId="34797319" w14:textId="7FE2BEF0" w:rsidR="00574159" w:rsidRDefault="00574159" w:rsidP="00574159">
      <w:pPr>
        <w:spacing w:line="288" w:lineRule="auto"/>
      </w:pPr>
    </w:p>
    <w:p w14:paraId="38C3EC9B" w14:textId="03EFAFC9" w:rsidR="00574159" w:rsidRDefault="00574159" w:rsidP="00574159">
      <w:pPr>
        <w:spacing w:line="288" w:lineRule="auto"/>
      </w:pPr>
    </w:p>
    <w:p w14:paraId="4C5FAF67" w14:textId="51AD645A" w:rsidR="00BE1129" w:rsidRDefault="00BE1129" w:rsidP="004446B3">
      <w:pPr>
        <w:pStyle w:val="Styl"/>
        <w:spacing w:line="288" w:lineRule="auto"/>
      </w:pPr>
      <w:bookmarkStart w:id="43" w:name="_Toc68038537"/>
      <w:r>
        <w:t>Návrh loga pro Twisten Finance</w:t>
      </w:r>
      <w:bookmarkEnd w:id="43"/>
    </w:p>
    <w:p w14:paraId="4DD5762C" w14:textId="77777777" w:rsidR="003B3729" w:rsidRDefault="00574159" w:rsidP="003B3729">
      <w:pPr>
        <w:keepNext/>
        <w:spacing w:line="288" w:lineRule="auto"/>
      </w:pPr>
      <w:r>
        <w:rPr>
          <w:noProof/>
          <w:lang w:eastAsia="cs-CZ"/>
        </w:rPr>
        <w:drawing>
          <wp:inline distT="0" distB="0" distL="0" distR="0" wp14:anchorId="01937D08" wp14:editId="1011AB64">
            <wp:extent cx="5758815" cy="18383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70407" w14:textId="54EB0E68" w:rsidR="00BE1129" w:rsidRDefault="003B3729" w:rsidP="003B3729">
      <w:pPr>
        <w:pStyle w:val="Titulek"/>
        <w:rPr>
          <w:lang w:eastAsia="cs-CZ"/>
        </w:rPr>
      </w:pPr>
      <w:bookmarkStart w:id="44" w:name="_Toc67473957"/>
      <w:r>
        <w:t xml:space="preserve">Obrázek </w:t>
      </w:r>
      <w:r w:rsidR="00AE5111">
        <w:fldChar w:fldCharType="begin"/>
      </w:r>
      <w:r w:rsidR="00AE5111">
        <w:instrText xml:space="preserve"> SEQ Obrázek \* ARABIC </w:instrText>
      </w:r>
      <w:r w:rsidR="00AE5111">
        <w:fldChar w:fldCharType="separate"/>
      </w:r>
      <w:r w:rsidR="00E16B48">
        <w:rPr>
          <w:noProof/>
        </w:rPr>
        <w:t>4</w:t>
      </w:r>
      <w:r w:rsidR="00AE5111">
        <w:rPr>
          <w:noProof/>
        </w:rPr>
        <w:fldChar w:fldCharType="end"/>
      </w:r>
      <w:r>
        <w:t xml:space="preserve"> – Návrh loga Twisten Finance</w:t>
      </w:r>
      <w:bookmarkEnd w:id="44"/>
    </w:p>
    <w:p w14:paraId="10A896A8" w14:textId="3CBCDB5B" w:rsidR="00BE1129" w:rsidRDefault="00BE1129" w:rsidP="004446B3">
      <w:pPr>
        <w:pStyle w:val="Nadpis1"/>
        <w:spacing w:line="288" w:lineRule="auto"/>
      </w:pPr>
      <w:bookmarkStart w:id="45" w:name="_Toc68038538"/>
      <w:r>
        <w:t>Vizitka</w:t>
      </w:r>
      <w:bookmarkEnd w:id="45"/>
    </w:p>
    <w:p w14:paraId="343819AF" w14:textId="611A1C29" w:rsidR="00BE1129" w:rsidRDefault="00BE1129" w:rsidP="004446B3">
      <w:pPr>
        <w:spacing w:line="288" w:lineRule="auto"/>
        <w:rPr>
          <w:lang w:eastAsia="cs-CZ"/>
        </w:rPr>
      </w:pPr>
      <w:r>
        <w:rPr>
          <w:lang w:eastAsia="cs-CZ"/>
        </w:rPr>
        <w:t>Vizitka je grafický prostředek sloužící k obchodí propagaci, který rozdělujeme na dva základní druhy, to na osobní a firemní. Standardní vizitky mají rozměr 90x50mm, EURO formát je o rozměru 85x54mm.</w:t>
      </w:r>
      <w:r w:rsidR="00CE4089">
        <w:rPr>
          <w:lang w:eastAsia="cs-CZ"/>
        </w:rPr>
        <w:t>[28]</w:t>
      </w:r>
    </w:p>
    <w:p w14:paraId="2E43F373" w14:textId="52369AD1" w:rsidR="00632937" w:rsidRDefault="00C96066" w:rsidP="00C96066">
      <w:pPr>
        <w:pStyle w:val="Styl"/>
        <w:spacing w:line="288" w:lineRule="auto"/>
      </w:pPr>
      <w:bookmarkStart w:id="46" w:name="_Toc68038539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7098D0" wp14:editId="6459522C">
                <wp:simplePos x="0" y="0"/>
                <wp:positionH relativeFrom="margin">
                  <wp:posOffset>-1270</wp:posOffset>
                </wp:positionH>
                <wp:positionV relativeFrom="paragraph">
                  <wp:posOffset>4274789</wp:posOffset>
                </wp:positionV>
                <wp:extent cx="5761355" cy="635"/>
                <wp:effectExtent l="0" t="0" r="0" b="8255"/>
                <wp:wrapTight wrapText="bothSides">
                  <wp:wrapPolygon edited="0">
                    <wp:start x="0" y="0"/>
                    <wp:lineTo x="0" y="20698"/>
                    <wp:lineTo x="21498" y="20698"/>
                    <wp:lineTo x="21498" y="0"/>
                    <wp:lineTo x="0" y="0"/>
                  </wp:wrapPolygon>
                </wp:wrapTight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3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BDA714" w14:textId="567B00E7" w:rsidR="000C2AC8" w:rsidRPr="000279E6" w:rsidRDefault="000C2AC8" w:rsidP="00CD4E35">
                            <w:pPr>
                              <w:pStyle w:val="Titulek"/>
                              <w:rPr>
                                <w:rFonts w:eastAsiaTheme="majorEastAsia" w:cstheme="majorBidi"/>
                                <w:b/>
                                <w:noProof/>
                                <w:sz w:val="26"/>
                                <w:szCs w:val="26"/>
                              </w:rPr>
                            </w:pPr>
                            <w:bookmarkStart w:id="47" w:name="_Toc67473958"/>
                            <w:r>
                              <w:t xml:space="preserve">Obrázek </w:t>
                            </w:r>
                            <w:r w:rsidR="00AE5111">
                              <w:fldChar w:fldCharType="begin"/>
                            </w:r>
                            <w:r w:rsidR="00AE5111">
                              <w:instrText xml:space="preserve"> SEQ Obrázek \* ARABIC </w:instrText>
                            </w:r>
                            <w:r w:rsidR="00AE5111">
                              <w:fldChar w:fldCharType="separate"/>
                            </w:r>
                            <w:r w:rsidR="00E16B48">
                              <w:rPr>
                                <w:noProof/>
                              </w:rPr>
                              <w:t>5</w:t>
                            </w:r>
                            <w:r w:rsidR="00AE5111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</w:t>
                            </w:r>
                            <w:r w:rsidRPr="00F83E42">
                              <w:t>–</w:t>
                            </w:r>
                            <w:r>
                              <w:t xml:space="preserve"> Návrh vizitek Twisten Finance</w:t>
                            </w:r>
                            <w:bookmarkEnd w:id="4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098D0" id="_x0000_t202" coordsize="21600,21600" o:spt="202" path="m,l,21600r21600,l21600,xe">
                <v:stroke joinstyle="miter"/>
                <v:path gradientshapeok="t" o:connecttype="rect"/>
              </v:shapetype>
              <v:shape id="Textové pole 22" o:spid="_x0000_s1026" type="#_x0000_t202" style="position:absolute;left:0;text-align:left;margin-left:-.1pt;margin-top:336.6pt;width:453.65pt;height:.05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" stroked="f">
                <v:textbox style="mso-fit-shape-to-text:t" inset="0,0,0,0">
                  <w:txbxContent>
                    <w:p w14:paraId="6CBDA714" w14:textId="567B00E7" w:rsidR="000C2AC8" w:rsidRPr="000279E6" w:rsidRDefault="000C2AC8" w:rsidP="00CD4E35">
                      <w:pPr>
                        <w:pStyle w:val="Titulek"/>
                        <w:rPr>
                          <w:rFonts w:eastAsiaTheme="majorEastAsia" w:cstheme="majorBidi"/>
                          <w:b/>
                          <w:noProof/>
                          <w:sz w:val="26"/>
                          <w:szCs w:val="26"/>
                        </w:rPr>
                      </w:pPr>
                      <w:bookmarkStart w:id="48" w:name="_Toc67473958"/>
                      <w:r>
                        <w:t xml:space="preserve">Obrázek </w:t>
                      </w:r>
                      <w:r w:rsidR="00AE5111">
                        <w:fldChar w:fldCharType="begin"/>
                      </w:r>
                      <w:r w:rsidR="00AE5111">
                        <w:instrText xml:space="preserve"> SEQ Obrázek \* ARABIC </w:instrText>
                      </w:r>
                      <w:r w:rsidR="00AE5111">
                        <w:fldChar w:fldCharType="separate"/>
                      </w:r>
                      <w:r w:rsidR="00E16B48">
                        <w:rPr>
                          <w:noProof/>
                        </w:rPr>
                        <w:t>5</w:t>
                      </w:r>
                      <w:r w:rsidR="00AE5111">
                        <w:rPr>
                          <w:noProof/>
                        </w:rPr>
                        <w:fldChar w:fldCharType="end"/>
                      </w:r>
                      <w:r>
                        <w:t xml:space="preserve"> </w:t>
                      </w:r>
                      <w:r w:rsidRPr="00F83E42">
                        <w:t>–</w:t>
                      </w:r>
                      <w:r>
                        <w:t xml:space="preserve"> Návrh vizitek Twisten Finance</w:t>
                      </w:r>
                      <w:bookmarkEnd w:id="48"/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91CC8">
        <w:rPr>
          <w:noProof/>
        </w:rPr>
        <w:drawing>
          <wp:anchor distT="0" distB="0" distL="114300" distR="114300" simplePos="0" relativeHeight="251660288" behindDoc="1" locked="0" layoutInCell="1" allowOverlap="1" wp14:anchorId="2966F2F3" wp14:editId="073D3D9E">
            <wp:simplePos x="0" y="0"/>
            <wp:positionH relativeFrom="margin">
              <wp:align>right</wp:align>
            </wp:positionH>
            <wp:positionV relativeFrom="paragraph">
              <wp:posOffset>346857</wp:posOffset>
            </wp:positionV>
            <wp:extent cx="5761355" cy="3836035"/>
            <wp:effectExtent l="0" t="0" r="0" b="0"/>
            <wp:wrapTight wrapText="bothSides">
              <wp:wrapPolygon edited="0">
                <wp:start x="0" y="0"/>
                <wp:lineTo x="0" y="21453"/>
                <wp:lineTo x="21498" y="21453"/>
                <wp:lineTo x="2149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1129">
        <w:t>Návrh vizit</w:t>
      </w:r>
      <w:r w:rsidR="00632937">
        <w:t>ky</w:t>
      </w:r>
      <w:r w:rsidR="00BE1129">
        <w:t xml:space="preserve"> pro Twisten Finance</w:t>
      </w:r>
      <w:bookmarkEnd w:id="46"/>
    </w:p>
    <w:p w14:paraId="35E876F8" w14:textId="16564B18" w:rsidR="00632937" w:rsidRDefault="00632937" w:rsidP="004446B3">
      <w:pPr>
        <w:pStyle w:val="Nadpis1"/>
        <w:spacing w:line="288" w:lineRule="auto"/>
      </w:pPr>
      <w:bookmarkStart w:id="49" w:name="_Toc68038540"/>
      <w:r>
        <w:t>Grafický manuál</w:t>
      </w:r>
      <w:bookmarkEnd w:id="49"/>
    </w:p>
    <w:p w14:paraId="4BE8089B" w14:textId="699F5E01" w:rsidR="006B5C21" w:rsidRPr="006B5C21" w:rsidRDefault="00632937" w:rsidP="004446B3">
      <w:pPr>
        <w:spacing w:line="288" w:lineRule="auto"/>
        <w:rPr>
          <w:lang w:val="en-US" w:eastAsia="cs-CZ"/>
        </w:rPr>
      </w:pPr>
      <w:r>
        <w:rPr>
          <w:lang w:eastAsia="cs-CZ"/>
        </w:rPr>
        <w:t>Grafický manuál je manuál dodávaný k firemnímu stylu</w:t>
      </w:r>
      <w:r>
        <w:rPr>
          <w:lang w:val="en-US" w:eastAsia="cs-CZ"/>
        </w:rPr>
        <w:t>; ur</w:t>
      </w:r>
      <w:r>
        <w:rPr>
          <w:lang w:eastAsia="cs-CZ"/>
        </w:rPr>
        <w:t xml:space="preserve">čuje </w:t>
      </w:r>
      <w:r w:rsidR="00276D31">
        <w:rPr>
          <w:lang w:eastAsia="cs-CZ"/>
        </w:rPr>
        <w:t>firmě,</w:t>
      </w:r>
      <w:r>
        <w:rPr>
          <w:lang w:eastAsia="cs-CZ"/>
        </w:rPr>
        <w:t xml:space="preserve"> jak má využívat své logo, barvy, písma a veškeré ostatní grafické prvky vytvořené grafickým designérem.</w:t>
      </w:r>
      <w:r w:rsidR="00CE4089">
        <w:rPr>
          <w:lang w:val="en-US" w:eastAsia="cs-CZ"/>
        </w:rPr>
        <w:t>[29]</w:t>
      </w:r>
      <w:r w:rsidR="006B5C21">
        <w:rPr>
          <w:lang w:val="en-US" w:eastAsia="cs-CZ"/>
        </w:rPr>
        <w:t xml:space="preserve"> Grafický manuál je součástí přílohy 3.</w:t>
      </w:r>
    </w:p>
    <w:p w14:paraId="37100C01" w14:textId="7A6416EA" w:rsidR="00632937" w:rsidRDefault="00632937" w:rsidP="004446B3">
      <w:pPr>
        <w:spacing w:line="288" w:lineRule="auto"/>
        <w:rPr>
          <w:lang w:eastAsia="cs-CZ"/>
        </w:rPr>
      </w:pPr>
    </w:p>
    <w:p w14:paraId="6223EC83" w14:textId="2D03910B" w:rsidR="00632937" w:rsidRDefault="00632937" w:rsidP="004446B3">
      <w:pPr>
        <w:pStyle w:val="Nadpis1"/>
        <w:spacing w:line="288" w:lineRule="auto"/>
      </w:pPr>
      <w:bookmarkStart w:id="50" w:name="_Toc68038541"/>
      <w:r>
        <w:t>Banner</w:t>
      </w:r>
      <w:bookmarkEnd w:id="50"/>
    </w:p>
    <w:p w14:paraId="1BAAB4D3" w14:textId="05FA3AB1" w:rsidR="00632937" w:rsidRDefault="00632937" w:rsidP="004446B3">
      <w:pPr>
        <w:spacing w:line="288" w:lineRule="auto"/>
        <w:rPr>
          <w:lang w:eastAsia="cs-CZ"/>
        </w:rPr>
      </w:pPr>
      <w:r>
        <w:rPr>
          <w:lang w:eastAsia="cs-CZ"/>
        </w:rPr>
        <w:t xml:space="preserve">Banner (reklamní proužek), je jednou z nejrozšířenějších forem internetové reklamy. Za banner se považují především </w:t>
      </w:r>
      <w:r w:rsidR="00934712">
        <w:rPr>
          <w:lang w:eastAsia="cs-CZ"/>
        </w:rPr>
        <w:t>obdélníkové</w:t>
      </w:r>
      <w:r>
        <w:rPr>
          <w:lang w:eastAsia="cs-CZ"/>
        </w:rPr>
        <w:t xml:space="preserve"> statické obrázky či animace, které používají technologii Flash. Jejich hlavní </w:t>
      </w:r>
      <w:r w:rsidR="00934712">
        <w:rPr>
          <w:lang w:eastAsia="cs-CZ"/>
        </w:rPr>
        <w:t>plochu</w:t>
      </w:r>
      <w:r>
        <w:rPr>
          <w:lang w:eastAsia="cs-CZ"/>
        </w:rPr>
        <w:t xml:space="preserve"> je upoutat uživatelovu pozornost a tím dále budovat značku společnosti. Díky jejich rozšířenosti napomáhají k zasáhnutí velkého počtu lidí. Reklamní banner by měl budovat značku, být přehledný s dostatečně kvalitním obsahem (reklamním sdělením) a především upoutat pozornost. Jednou z hlavních nevýhod banneru je špatné cílení.</w:t>
      </w:r>
      <w:r w:rsidR="001D3518">
        <w:rPr>
          <w:lang w:eastAsia="cs-CZ"/>
        </w:rPr>
        <w:t>[30]</w:t>
      </w:r>
    </w:p>
    <w:p w14:paraId="0A4FCB65" w14:textId="09FEA2B2" w:rsidR="00632937" w:rsidRDefault="00632937" w:rsidP="004446B3">
      <w:pPr>
        <w:spacing w:line="288" w:lineRule="auto"/>
        <w:rPr>
          <w:lang w:eastAsia="cs-CZ"/>
        </w:rPr>
      </w:pPr>
      <w:r>
        <w:rPr>
          <w:lang w:eastAsia="cs-CZ"/>
        </w:rPr>
        <w:lastRenderedPageBreak/>
        <w:t>Rozměry bannerů:</w:t>
      </w:r>
      <w:r w:rsidR="001D3518">
        <w:rPr>
          <w:lang w:eastAsia="cs-CZ"/>
        </w:rPr>
        <w:t>[31]</w:t>
      </w:r>
    </w:p>
    <w:p w14:paraId="488985D7" w14:textId="6410780F" w:rsidR="00632937" w:rsidRDefault="00632937" w:rsidP="004446B3">
      <w:pPr>
        <w:spacing w:line="288" w:lineRule="auto"/>
        <w:rPr>
          <w:lang w:eastAsia="cs-CZ"/>
        </w:rPr>
      </w:pPr>
      <w:r w:rsidRPr="00632937">
        <w:rPr>
          <w:b/>
          <w:bCs/>
          <w:lang w:eastAsia="cs-CZ"/>
        </w:rPr>
        <w:t>Google Ads</w:t>
      </w:r>
      <w:r>
        <w:rPr>
          <w:lang w:eastAsia="cs-CZ"/>
        </w:rPr>
        <w:tab/>
      </w:r>
      <w:r>
        <w:rPr>
          <w:lang w:eastAsia="cs-CZ"/>
        </w:rPr>
        <w:tab/>
      </w:r>
      <w:r w:rsidRPr="00632937">
        <w:rPr>
          <w:b/>
          <w:bCs/>
          <w:lang w:eastAsia="cs-CZ"/>
        </w:rPr>
        <w:t>Sklik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632937">
        <w:rPr>
          <w:b/>
          <w:bCs/>
          <w:lang w:eastAsia="cs-CZ"/>
        </w:rPr>
        <w:t>Jiné</w:t>
      </w:r>
      <w:r>
        <w:rPr>
          <w:lang w:eastAsia="cs-CZ"/>
        </w:rPr>
        <w:br/>
        <w:t>300 x 250</w:t>
      </w:r>
      <w:r>
        <w:rPr>
          <w:lang w:eastAsia="cs-CZ"/>
        </w:rPr>
        <w:tab/>
      </w:r>
      <w:r>
        <w:rPr>
          <w:lang w:eastAsia="cs-CZ"/>
        </w:rPr>
        <w:tab/>
        <w:t>300 x 300</w:t>
      </w:r>
      <w:r>
        <w:rPr>
          <w:lang w:eastAsia="cs-CZ"/>
        </w:rPr>
        <w:tab/>
      </w:r>
      <w:r>
        <w:rPr>
          <w:lang w:eastAsia="cs-CZ"/>
        </w:rPr>
        <w:tab/>
        <w:t>600 x 314</w:t>
      </w:r>
    </w:p>
    <w:p w14:paraId="443CD08F" w14:textId="66DAC5BE" w:rsidR="00632937" w:rsidRDefault="00632937" w:rsidP="004446B3">
      <w:pPr>
        <w:spacing w:line="288" w:lineRule="auto"/>
        <w:rPr>
          <w:lang w:eastAsia="cs-CZ"/>
        </w:rPr>
      </w:pPr>
      <w:r>
        <w:rPr>
          <w:lang w:eastAsia="cs-CZ"/>
        </w:rPr>
        <w:t>320 x 100</w:t>
      </w:r>
      <w:r>
        <w:rPr>
          <w:lang w:eastAsia="cs-CZ"/>
        </w:rPr>
        <w:tab/>
      </w:r>
      <w:r>
        <w:rPr>
          <w:lang w:eastAsia="cs-CZ"/>
        </w:rPr>
        <w:tab/>
        <w:t>300 x 250</w:t>
      </w:r>
      <w:r>
        <w:rPr>
          <w:lang w:eastAsia="cs-CZ"/>
        </w:rPr>
        <w:tab/>
      </w:r>
      <w:r>
        <w:rPr>
          <w:lang w:eastAsia="cs-CZ"/>
        </w:rPr>
        <w:tab/>
        <w:t>1200 x 328</w:t>
      </w:r>
    </w:p>
    <w:p w14:paraId="7E4AA306" w14:textId="71E0F23F" w:rsidR="00632937" w:rsidRDefault="00632937" w:rsidP="004446B3">
      <w:pPr>
        <w:spacing w:line="288" w:lineRule="auto"/>
        <w:rPr>
          <w:lang w:eastAsia="cs-CZ"/>
        </w:rPr>
      </w:pPr>
      <w:r>
        <w:rPr>
          <w:lang w:eastAsia="cs-CZ"/>
        </w:rPr>
        <w:t>320 x 50</w:t>
      </w:r>
      <w:r>
        <w:rPr>
          <w:lang w:eastAsia="cs-CZ"/>
        </w:rPr>
        <w:tab/>
      </w:r>
      <w:r>
        <w:rPr>
          <w:lang w:eastAsia="cs-CZ"/>
        </w:rPr>
        <w:tab/>
        <w:t>320 x 100</w:t>
      </w:r>
      <w:r>
        <w:rPr>
          <w:lang w:eastAsia="cs-CZ"/>
        </w:rPr>
        <w:tab/>
      </w:r>
      <w:r>
        <w:rPr>
          <w:lang w:eastAsia="cs-CZ"/>
        </w:rPr>
        <w:tab/>
        <w:t>1200 x 300</w:t>
      </w:r>
    </w:p>
    <w:p w14:paraId="3BDFE2EA" w14:textId="00BE3BF1" w:rsidR="006B5C21" w:rsidRDefault="00391CC8" w:rsidP="00E16B48">
      <w:pPr>
        <w:pStyle w:val="Styl"/>
        <w:rPr>
          <w:lang w:eastAsia="cs-CZ"/>
        </w:rPr>
      </w:pPr>
      <w:bookmarkStart w:id="51" w:name="_Toc68038542"/>
      <w:r>
        <w:rPr>
          <w:lang w:eastAsia="cs-CZ"/>
        </w:rPr>
        <w:t>Návrh banneru pro Twisten Finance</w:t>
      </w:r>
      <w:bookmarkEnd w:id="51"/>
    </w:p>
    <w:p w14:paraId="18185B3C" w14:textId="7970DC4B" w:rsidR="00E16B48" w:rsidRDefault="00E16B48" w:rsidP="006B5C21">
      <w:pPr>
        <w:pStyle w:val="Titulek"/>
      </w:pPr>
      <w:bookmarkStart w:id="52" w:name="_Toc67473959"/>
      <w:r>
        <w:rPr>
          <w:noProof/>
          <w:lang w:eastAsia="cs-CZ"/>
        </w:rPr>
        <w:drawing>
          <wp:inline distT="0" distB="0" distL="0" distR="0" wp14:anchorId="79C01EBB" wp14:editId="5A67E4F1">
            <wp:extent cx="5753100" cy="184340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C4B95" w14:textId="7491CAA7" w:rsidR="006B5C21" w:rsidRDefault="006B5C21" w:rsidP="006B5C21">
      <w:pPr>
        <w:pStyle w:val="Titulek"/>
      </w:pPr>
      <w:r>
        <w:t xml:space="preserve">Obrázek </w:t>
      </w:r>
      <w:r w:rsidR="00AE5111">
        <w:fldChar w:fldCharType="begin"/>
      </w:r>
      <w:r w:rsidR="00AE5111">
        <w:instrText xml:space="preserve"> SEQ Obrázek \* ARABIC </w:instrText>
      </w:r>
      <w:r w:rsidR="00AE5111">
        <w:fldChar w:fldCharType="separate"/>
      </w:r>
      <w:r w:rsidR="00E16B48">
        <w:rPr>
          <w:noProof/>
        </w:rPr>
        <w:t>6</w:t>
      </w:r>
      <w:r w:rsidR="00AE5111">
        <w:rPr>
          <w:noProof/>
        </w:rPr>
        <w:fldChar w:fldCharType="end"/>
      </w:r>
      <w:r>
        <w:t xml:space="preserve"> - Návrh banneru Twisten Finance</w:t>
      </w:r>
      <w:bookmarkEnd w:id="52"/>
    </w:p>
    <w:p w14:paraId="43B449D9" w14:textId="77777777" w:rsidR="00391CC8" w:rsidRDefault="00391CC8" w:rsidP="00391CC8">
      <w:pPr>
        <w:pStyle w:val="Styl"/>
        <w:numPr>
          <w:ilvl w:val="0"/>
          <w:numId w:val="0"/>
        </w:numPr>
        <w:ind w:left="792"/>
        <w:rPr>
          <w:lang w:eastAsia="cs-CZ"/>
        </w:rPr>
      </w:pPr>
    </w:p>
    <w:p w14:paraId="3195142D" w14:textId="2117DCA7" w:rsidR="00632937" w:rsidRDefault="00632937" w:rsidP="004446B3">
      <w:pPr>
        <w:pStyle w:val="Nadpis1"/>
        <w:spacing w:line="288" w:lineRule="auto"/>
      </w:pPr>
      <w:bookmarkStart w:id="53" w:name="_Toc68038543"/>
      <w:r>
        <w:t>Závěr</w:t>
      </w:r>
      <w:bookmarkEnd w:id="53"/>
    </w:p>
    <w:p w14:paraId="70A0A684" w14:textId="0364DCC6" w:rsidR="00530038" w:rsidRDefault="0083181C" w:rsidP="004446B3">
      <w:pPr>
        <w:spacing w:line="288" w:lineRule="auto"/>
        <w:rPr>
          <w:lang w:eastAsia="cs-CZ"/>
        </w:rPr>
      </w:pPr>
      <w:r>
        <w:rPr>
          <w:lang w:eastAsia="cs-CZ"/>
        </w:rPr>
        <w:t>Cílem mého maturitního projektu bylo vytvoření portfolia pro společnost Twisten Finance.</w:t>
      </w:r>
      <w:r w:rsidR="00630057">
        <w:rPr>
          <w:lang w:eastAsia="cs-CZ"/>
        </w:rPr>
        <w:br/>
        <w:t xml:space="preserve">Základním krokem bylo vytvoření loga, které představuje firmu jako celek. Dále vytvoření grafického manuálu, vizitek a veškerých tiskovin. Poté jsem vytvořil základní analýzy </w:t>
      </w:r>
      <w:r w:rsidR="00934712">
        <w:rPr>
          <w:lang w:eastAsia="cs-CZ"/>
        </w:rPr>
        <w:t>společnosti</w:t>
      </w:r>
      <w:r w:rsidR="00630057">
        <w:rPr>
          <w:lang w:eastAsia="cs-CZ"/>
        </w:rPr>
        <w:t xml:space="preserve"> jako jsou SWOT, SEO, marketingové persony.</w:t>
      </w:r>
      <w:r>
        <w:rPr>
          <w:lang w:eastAsia="cs-CZ"/>
        </w:rPr>
        <w:t xml:space="preserve"> K tomu se časem přidalo vytvoření webu, na kterém je shrnutí deseti témat. Šest témat je teoretických a zaměřuje se hlavně na otázky jako jsou: „Co jsou to peníze?“ a poté čtyři témata praktické, ve kterých se uživatel dozví </w:t>
      </w:r>
      <w:r w:rsidR="00630057">
        <w:rPr>
          <w:lang w:eastAsia="cs-CZ"/>
        </w:rPr>
        <w:t xml:space="preserve">např.: jak </w:t>
      </w:r>
      <w:r>
        <w:rPr>
          <w:lang w:eastAsia="cs-CZ"/>
        </w:rPr>
        <w:t>vyplnit daňové přiznání.</w:t>
      </w:r>
      <w:r w:rsidR="00530038">
        <w:rPr>
          <w:lang w:eastAsia="cs-CZ"/>
        </w:rPr>
        <w:t xml:space="preserve"> Konečným počinem bylo natáčení interaktivního videa, které se z důvodu probíhající pandemie natáčelo ve hře Minecraft. Video je o dvou dospělých lid</w:t>
      </w:r>
      <w:r w:rsidR="00C71FB8">
        <w:rPr>
          <w:lang w:eastAsia="cs-CZ"/>
        </w:rPr>
        <w:t>ech</w:t>
      </w:r>
      <w:r w:rsidR="00530038">
        <w:rPr>
          <w:lang w:eastAsia="cs-CZ"/>
        </w:rPr>
        <w:t xml:space="preserve">, kteří čelí problémům ve svém životě a uživatel za ně </w:t>
      </w:r>
      <w:r w:rsidR="00276D31">
        <w:rPr>
          <w:lang w:eastAsia="cs-CZ"/>
        </w:rPr>
        <w:t>rozhoduje,</w:t>
      </w:r>
      <w:r w:rsidR="00530038">
        <w:rPr>
          <w:lang w:eastAsia="cs-CZ"/>
        </w:rPr>
        <w:t xml:space="preserve"> jak skončí. </w:t>
      </w:r>
    </w:p>
    <w:p w14:paraId="302A0078" w14:textId="7DFF6B67" w:rsidR="0034781C" w:rsidRDefault="00530038" w:rsidP="004446B3">
      <w:pPr>
        <w:spacing w:line="288" w:lineRule="auto"/>
        <w:jc w:val="left"/>
        <w:rPr>
          <w:lang w:eastAsia="cs-CZ"/>
        </w:rPr>
      </w:pPr>
      <w:r>
        <w:rPr>
          <w:lang w:eastAsia="cs-CZ"/>
        </w:rPr>
        <w:t>Při tvorbě maturitního projektu jsem se pot</w:t>
      </w:r>
      <w:r w:rsidR="00D501F3">
        <w:rPr>
          <w:lang w:eastAsia="cs-CZ"/>
        </w:rPr>
        <w:t>ý</w:t>
      </w:r>
      <w:r>
        <w:rPr>
          <w:lang w:eastAsia="cs-CZ"/>
        </w:rPr>
        <w:t xml:space="preserve">kal především s problémy při tvorbě </w:t>
      </w:r>
      <w:r w:rsidR="00276D31">
        <w:rPr>
          <w:lang w:eastAsia="cs-CZ"/>
        </w:rPr>
        <w:t>webu,</w:t>
      </w:r>
      <w:r w:rsidR="00D501F3">
        <w:rPr>
          <w:lang w:eastAsia="cs-CZ"/>
        </w:rPr>
        <w:t xml:space="preserve"> a to z </w:t>
      </w:r>
      <w:r w:rsidR="00934712">
        <w:rPr>
          <w:lang w:eastAsia="cs-CZ"/>
        </w:rPr>
        <w:t>tohohle</w:t>
      </w:r>
      <w:r w:rsidR="00D501F3">
        <w:rPr>
          <w:lang w:eastAsia="cs-CZ"/>
        </w:rPr>
        <w:t xml:space="preserve"> důvodu, že nejsem moc dobrý v psaní webu, ale při dělaní na tomto projektu jsem se naučil zásadní </w:t>
      </w:r>
      <w:r w:rsidR="00186519">
        <w:rPr>
          <w:lang w:eastAsia="cs-CZ"/>
        </w:rPr>
        <w:t xml:space="preserve">věc: „Všechno jde, když se chce.“ </w:t>
      </w:r>
      <w:r w:rsidR="00186519">
        <w:rPr>
          <w:lang w:eastAsia="cs-CZ"/>
        </w:rPr>
        <w:br/>
      </w:r>
      <w:r w:rsidR="00186519">
        <w:rPr>
          <w:lang w:eastAsia="cs-CZ"/>
        </w:rPr>
        <w:br/>
        <w:t xml:space="preserve">Práce na projektu mě bavila a těším se až tyto znalosti využiji ve svém budoucím zaměstnání nebo na </w:t>
      </w:r>
      <w:r w:rsidR="00CA083F">
        <w:rPr>
          <w:lang w:eastAsia="cs-CZ"/>
        </w:rPr>
        <w:t>vysoké škole</w:t>
      </w:r>
      <w:r w:rsidR="00186519">
        <w:rPr>
          <w:lang w:eastAsia="cs-CZ"/>
        </w:rPr>
        <w:t>.</w:t>
      </w:r>
    </w:p>
    <w:bookmarkStart w:id="54" w:name="_Toc68038544" w:displacedByCustomXml="next"/>
    <w:sdt>
      <w:sdtPr>
        <w:rPr>
          <w:rFonts w:eastAsiaTheme="minorHAnsi" w:cstheme="minorBidi"/>
          <w:b w:val="0"/>
          <w:color w:val="auto"/>
          <w:sz w:val="24"/>
          <w:lang w:eastAsia="en-US"/>
        </w:rPr>
        <w:id w:val="2015573965"/>
        <w:docPartObj>
          <w:docPartGallery w:val="Bibliographies"/>
          <w:docPartUnique/>
        </w:docPartObj>
      </w:sdtPr>
      <w:sdtEndPr>
        <w:rPr>
          <w:sz w:val="20"/>
          <w:szCs w:val="18"/>
        </w:rPr>
      </w:sdtEndPr>
      <w:sdtContent>
        <w:p w14:paraId="2149297A" w14:textId="2B7B8109" w:rsidR="00EC1975" w:rsidRPr="00EC1975" w:rsidRDefault="00EC1975">
          <w:pPr>
            <w:pStyle w:val="Nadpis1"/>
          </w:pPr>
          <w:r w:rsidRPr="00EC1975">
            <w:t>Reference</w:t>
          </w:r>
          <w:bookmarkEnd w:id="54"/>
        </w:p>
        <w:sdt>
          <w:sdtPr>
            <w:rPr>
              <w:rFonts w:cs="Times New Roman"/>
              <w:szCs w:val="24"/>
            </w:rPr>
            <w:id w:val="-573587230"/>
            <w:bibliography/>
          </w:sdtPr>
          <w:sdtEndPr/>
          <w:sdtContent>
            <w:p w14:paraId="7BE4D058" w14:textId="57DA3707" w:rsidR="003A7022" w:rsidRPr="006B5045" w:rsidRDefault="00EC1975" w:rsidP="003853CE">
              <w:pPr>
                <w:jc w:val="left"/>
                <w:rPr>
                  <w:rFonts w:cs="Times New Roman"/>
                  <w:color w:val="0000FF"/>
                  <w:szCs w:val="24"/>
                  <w:u w:val="single"/>
                  <w:shd w:val="clear" w:color="auto" w:fill="FFFFFF"/>
                </w:rPr>
              </w:pPr>
              <w:r w:rsidRPr="006B5045">
                <w:rPr>
                  <w:rFonts w:cs="Times New Roman"/>
                  <w:szCs w:val="24"/>
                  <w:lang w:val="en-US"/>
                </w:rPr>
                <w:t>[1]</w:t>
              </w:r>
              <w:r w:rsidRPr="006B5045">
                <w:rPr>
                  <w:rFonts w:cs="Times New Roman"/>
                  <w:color w:val="212529"/>
                  <w:szCs w:val="24"/>
                  <w:shd w:val="clear" w:color="auto" w:fill="FFFFFF"/>
                </w:rPr>
                <w:t xml:space="preserve"> Adobe Illustrator. In: </w:t>
              </w:r>
              <w:r w:rsidRPr="006B5045">
                <w:rPr>
                  <w:rFonts w:cs="Times New Roman"/>
                  <w:i/>
                  <w:iCs/>
                  <w:color w:val="212529"/>
                  <w:szCs w:val="24"/>
                  <w:shd w:val="clear" w:color="auto" w:fill="FFFFFF"/>
                </w:rPr>
                <w:t>Wikipedia: the free encyclopedia</w:t>
              </w:r>
              <w:r w:rsidRPr="006B5045">
                <w:rPr>
                  <w:rFonts w:cs="Times New Roman"/>
                  <w:color w:val="212529"/>
                  <w:szCs w:val="24"/>
                  <w:shd w:val="clear" w:color="auto" w:fill="FFFFFF"/>
                </w:rPr>
                <w:t xml:space="preserve"> [online]. </w:t>
              </w:r>
              <w:r w:rsidR="00920D41" w:rsidRPr="006B5045">
                <w:rPr>
                  <w:rFonts w:cs="Times New Roman"/>
                  <w:color w:val="212529"/>
                  <w:szCs w:val="24"/>
                  <w:shd w:val="clear" w:color="auto" w:fill="FFFFFF"/>
                </w:rPr>
                <w:t>San Francisco (CA)</w:t>
              </w:r>
              <w:r w:rsidRPr="006B5045">
                <w:rPr>
                  <w:rFonts w:cs="Times New Roman"/>
                  <w:color w:val="212529"/>
                  <w:szCs w:val="24"/>
                  <w:shd w:val="clear" w:color="auto" w:fill="FFFFFF"/>
                </w:rPr>
                <w:t>: Wikimedia Foundation, 20</w:t>
              </w:r>
              <w:r w:rsidR="00940B12" w:rsidRPr="006B5045">
                <w:rPr>
                  <w:rFonts w:cs="Times New Roman"/>
                  <w:color w:val="212529"/>
                  <w:szCs w:val="24"/>
                  <w:shd w:val="clear" w:color="auto" w:fill="FFFFFF"/>
                </w:rPr>
                <w:t>21</w:t>
              </w:r>
              <w:r w:rsidRPr="006B5045">
                <w:rPr>
                  <w:rFonts w:cs="Times New Roman"/>
                  <w:color w:val="212529"/>
                  <w:szCs w:val="24"/>
                  <w:shd w:val="clear" w:color="auto" w:fill="FFFFFF"/>
                </w:rPr>
                <w:t xml:space="preserve"> [cit. 2021-03-24]. Dostupné z: </w:t>
              </w:r>
              <w:hyperlink r:id="rId15" w:history="1">
                <w:r w:rsidRPr="006B5045">
                  <w:rPr>
                    <w:rStyle w:val="Hypertextovodkaz"/>
                    <w:rFonts w:cs="Times New Roman"/>
                    <w:szCs w:val="24"/>
                    <w:shd w:val="clear" w:color="auto" w:fill="FFFFFF"/>
                  </w:rPr>
                  <w:t>https://en.wikipedia.org/wiki/Adobe_Illustrator</w:t>
                </w:r>
              </w:hyperlink>
            </w:p>
            <w:p w14:paraId="5FE26B82" w14:textId="1A82C7D8" w:rsidR="003A7022" w:rsidRPr="006B5045" w:rsidRDefault="003A7022" w:rsidP="003853CE">
              <w:pPr>
                <w:jc w:val="left"/>
                <w:rPr>
                  <w:rFonts w:cs="Times New Roman"/>
                  <w:szCs w:val="24"/>
                </w:rPr>
              </w:pPr>
              <w:r w:rsidRPr="006B5045">
                <w:rPr>
                  <w:rFonts w:cs="Times New Roman"/>
                  <w:szCs w:val="24"/>
                  <w:lang w:val="en-US"/>
                </w:rPr>
                <w:t xml:space="preserve">[2] </w:t>
              </w:r>
              <w:r w:rsidRPr="006B5045">
                <w:rPr>
                  <w:rFonts w:cs="Times New Roman"/>
                  <w:color w:val="212529"/>
                  <w:szCs w:val="24"/>
                  <w:shd w:val="clear" w:color="auto" w:fill="FFFFFF"/>
                </w:rPr>
                <w:t>Adobe Photoshop. In: </w:t>
              </w:r>
              <w:r w:rsidRPr="006B5045">
                <w:rPr>
                  <w:rFonts w:cs="Times New Roman"/>
                  <w:i/>
                  <w:iCs/>
                  <w:color w:val="212529"/>
                  <w:szCs w:val="24"/>
                  <w:shd w:val="clear" w:color="auto" w:fill="FFFFFF"/>
                </w:rPr>
                <w:t>Wikipedia: the free encyclopedia</w:t>
              </w:r>
              <w:r w:rsidRPr="006B5045">
                <w:rPr>
                  <w:rFonts w:cs="Times New Roman"/>
                  <w:color w:val="212529"/>
                  <w:szCs w:val="24"/>
                  <w:shd w:val="clear" w:color="auto" w:fill="FFFFFF"/>
                </w:rPr>
                <w:t> [online]. San Francisco (CA): Wikimedia Foundation, 20</w:t>
              </w:r>
              <w:r w:rsidR="00940B12" w:rsidRPr="006B5045">
                <w:rPr>
                  <w:rFonts w:cs="Times New Roman"/>
                  <w:color w:val="212529"/>
                  <w:szCs w:val="24"/>
                  <w:shd w:val="clear" w:color="auto" w:fill="FFFFFF"/>
                </w:rPr>
                <w:t>21</w:t>
              </w:r>
              <w:r w:rsidRPr="006B5045">
                <w:rPr>
                  <w:rFonts w:cs="Times New Roman"/>
                  <w:color w:val="212529"/>
                  <w:szCs w:val="24"/>
                  <w:shd w:val="clear" w:color="auto" w:fill="FFFFFF"/>
                </w:rPr>
                <w:t xml:space="preserve"> [cit. 2021-03-24]. Dostupné z: </w:t>
              </w:r>
              <w:hyperlink r:id="rId16" w:history="1">
                <w:r w:rsidRPr="006B5045">
                  <w:rPr>
                    <w:rStyle w:val="Hypertextovodkaz"/>
                    <w:rFonts w:cs="Times New Roman"/>
                    <w:szCs w:val="24"/>
                    <w:shd w:val="clear" w:color="auto" w:fill="FFFFFF"/>
                  </w:rPr>
                  <w:t>https://en.wikipedia.org/wiki/Adobe_Photoshop</w:t>
                </w:r>
              </w:hyperlink>
            </w:p>
          </w:sdtContent>
        </w:sdt>
        <w:p w14:paraId="0CE17307" w14:textId="1CA7598A" w:rsidR="00940B12" w:rsidRPr="006B5045" w:rsidRDefault="003A7022" w:rsidP="003853CE">
          <w:pPr>
            <w:jc w:val="left"/>
            <w:rPr>
              <w:rFonts w:cs="Times New Roman"/>
              <w:szCs w:val="24"/>
            </w:rPr>
          </w:pPr>
          <w:r w:rsidRPr="006B5045">
            <w:rPr>
              <w:rFonts w:cs="Times New Roman"/>
              <w:szCs w:val="24"/>
              <w:lang w:val="en-US"/>
            </w:rPr>
            <w:t>[3]</w:t>
          </w:r>
          <w:r w:rsidR="00940B12" w:rsidRPr="006B5045">
            <w:rPr>
              <w:rFonts w:cs="Times New Roman"/>
              <w:color w:val="212529"/>
              <w:szCs w:val="24"/>
              <w:shd w:val="clear" w:color="auto" w:fill="FFFFFF"/>
            </w:rPr>
            <w:t>Adobe Premiere Pro. In: </w:t>
          </w:r>
          <w:r w:rsidR="00940B12" w:rsidRPr="006B5045">
            <w:rPr>
              <w:rFonts w:cs="Times New Roman"/>
              <w:i/>
              <w:iCs/>
              <w:color w:val="212529"/>
              <w:szCs w:val="24"/>
              <w:shd w:val="clear" w:color="auto" w:fill="FFFFFF"/>
            </w:rPr>
            <w:t>Wikipedia: the free encyclopedia</w:t>
          </w:r>
          <w:r w:rsidR="00940B12" w:rsidRPr="006B5045">
            <w:rPr>
              <w:rFonts w:cs="Times New Roman"/>
              <w:color w:val="212529"/>
              <w:szCs w:val="24"/>
              <w:shd w:val="clear" w:color="auto" w:fill="FFFFFF"/>
            </w:rPr>
            <w:t> [online]. San Francisco (CA): Wikimedia Foundation, 2021 [cit. 2021-03-24]. Dostupné z: https://en.wikipedia.org/wiki/Adobe_Premiere_Pro</w:t>
          </w:r>
        </w:p>
        <w:p w14:paraId="6CE1CB49" w14:textId="54384F94" w:rsidR="00736A77" w:rsidRPr="006B5045" w:rsidRDefault="00940B12" w:rsidP="003853CE">
          <w:pPr>
            <w:jc w:val="left"/>
            <w:rPr>
              <w:rFonts w:cs="Times New Roman"/>
              <w:color w:val="212529"/>
              <w:szCs w:val="24"/>
              <w:shd w:val="clear" w:color="auto" w:fill="FFFFFF"/>
            </w:rPr>
          </w:pPr>
          <w:r w:rsidRPr="006B5045">
            <w:rPr>
              <w:rFonts w:cs="Times New Roman"/>
              <w:szCs w:val="24"/>
            </w:rPr>
            <w:t>[4]</w:t>
          </w:r>
          <w:r w:rsidR="00736A77" w:rsidRPr="006B5045">
            <w:rPr>
              <w:rFonts w:cs="Times New Roman"/>
              <w:color w:val="212529"/>
              <w:szCs w:val="24"/>
              <w:shd w:val="clear" w:color="auto" w:fill="FFFFFF"/>
            </w:rPr>
            <w:t xml:space="preserve"> Figma. In: </w:t>
          </w:r>
          <w:r w:rsidR="00736A77" w:rsidRPr="006B5045">
            <w:rPr>
              <w:rFonts w:cs="Times New Roman"/>
              <w:i/>
              <w:iCs/>
              <w:color w:val="212529"/>
              <w:szCs w:val="24"/>
              <w:shd w:val="clear" w:color="auto" w:fill="FFFFFF"/>
            </w:rPr>
            <w:t>Wikipedia: the free encyclopedia</w:t>
          </w:r>
          <w:r w:rsidR="00736A77" w:rsidRPr="006B5045">
            <w:rPr>
              <w:rFonts w:cs="Times New Roman"/>
              <w:color w:val="212529"/>
              <w:szCs w:val="24"/>
              <w:shd w:val="clear" w:color="auto" w:fill="FFFFFF"/>
            </w:rPr>
            <w:t xml:space="preserve"> [online]. San Francisco (CA): Wikimedia Foundation, 2021 [cit. 2021-03-24]. Dostupné z: </w:t>
          </w:r>
          <w:hyperlink r:id="rId17" w:history="1">
            <w:r w:rsidR="00736A77" w:rsidRPr="006B5045">
              <w:rPr>
                <w:rStyle w:val="Hypertextovodkaz"/>
                <w:rFonts w:cs="Times New Roman"/>
                <w:szCs w:val="24"/>
                <w:shd w:val="clear" w:color="auto" w:fill="FFFFFF"/>
              </w:rPr>
              <w:t>https://en.wikipedia.org/wiki/Figma_(software)</w:t>
            </w:r>
          </w:hyperlink>
        </w:p>
        <w:p w14:paraId="74D52C97" w14:textId="58E23C58" w:rsidR="000E77E5" w:rsidRPr="006B5045" w:rsidRDefault="00736A77" w:rsidP="003853CE">
          <w:pPr>
            <w:jc w:val="left"/>
            <w:rPr>
              <w:rFonts w:cs="Times New Roman"/>
              <w:color w:val="212529"/>
              <w:szCs w:val="24"/>
              <w:shd w:val="clear" w:color="auto" w:fill="FFFFFF"/>
            </w:rPr>
          </w:pPr>
          <w:r w:rsidRPr="006B5045">
            <w:rPr>
              <w:rFonts w:cs="Times New Roman"/>
              <w:color w:val="212529"/>
              <w:szCs w:val="24"/>
              <w:shd w:val="clear" w:color="auto" w:fill="FFFFFF"/>
            </w:rPr>
            <w:t>[</w:t>
          </w:r>
          <w:r w:rsidR="00923F26" w:rsidRPr="006B5045">
            <w:rPr>
              <w:rFonts w:cs="Times New Roman"/>
              <w:color w:val="212529"/>
              <w:szCs w:val="24"/>
              <w:shd w:val="clear" w:color="auto" w:fill="FFFFFF"/>
            </w:rPr>
            <w:t>5] Visual</w:t>
          </w:r>
          <w:r w:rsidR="000E77E5" w:rsidRPr="006B5045">
            <w:rPr>
              <w:rFonts w:cs="Times New Roman"/>
              <w:color w:val="212529"/>
              <w:szCs w:val="24"/>
              <w:shd w:val="clear" w:color="auto" w:fill="FFFFFF"/>
            </w:rPr>
            <w:t xml:space="preserve"> Studio Code. In: </w:t>
          </w:r>
          <w:r w:rsidR="000E77E5" w:rsidRPr="006B5045">
            <w:rPr>
              <w:rFonts w:cs="Times New Roman"/>
              <w:i/>
              <w:iCs/>
              <w:color w:val="212529"/>
              <w:szCs w:val="24"/>
              <w:shd w:val="clear" w:color="auto" w:fill="FFFFFF"/>
            </w:rPr>
            <w:t>Wikipedia: the free encyclopedia</w:t>
          </w:r>
          <w:r w:rsidR="000E77E5" w:rsidRPr="006B5045">
            <w:rPr>
              <w:rFonts w:cs="Times New Roman"/>
              <w:color w:val="212529"/>
              <w:szCs w:val="24"/>
              <w:shd w:val="clear" w:color="auto" w:fill="FFFFFF"/>
            </w:rPr>
            <w:t xml:space="preserve"> [online]. San Francisco (CA): Wikimedia Foundation, 2021 [cit. 2021-03-24]. Dostupné z: </w:t>
          </w:r>
          <w:hyperlink r:id="rId18" w:history="1">
            <w:r w:rsidR="000E77E5" w:rsidRPr="006B5045">
              <w:rPr>
                <w:rStyle w:val="Hypertextovodkaz"/>
                <w:rFonts w:cs="Times New Roman"/>
                <w:szCs w:val="24"/>
                <w:shd w:val="clear" w:color="auto" w:fill="FFFFFF"/>
              </w:rPr>
              <w:t>https://en.wikipedia.org/wiki/Visual_Studio_Code</w:t>
            </w:r>
          </w:hyperlink>
        </w:p>
        <w:p w14:paraId="7CA9EEEE" w14:textId="090D2826" w:rsidR="000E77E5" w:rsidRPr="006B5045" w:rsidRDefault="000E77E5" w:rsidP="003853CE">
          <w:pPr>
            <w:jc w:val="left"/>
            <w:rPr>
              <w:rFonts w:cs="Times New Roman"/>
              <w:color w:val="212529"/>
              <w:szCs w:val="24"/>
              <w:shd w:val="clear" w:color="auto" w:fill="FFFFFF"/>
            </w:rPr>
          </w:pPr>
          <w:r w:rsidRPr="006B5045">
            <w:rPr>
              <w:rFonts w:cs="Times New Roman"/>
              <w:color w:val="212529"/>
              <w:szCs w:val="24"/>
              <w:shd w:val="clear" w:color="auto" w:fill="FFFFFF"/>
            </w:rPr>
            <w:t>[</w:t>
          </w:r>
          <w:r w:rsidR="00923F26" w:rsidRPr="006B5045">
            <w:rPr>
              <w:rFonts w:cs="Times New Roman"/>
              <w:color w:val="212529"/>
              <w:szCs w:val="24"/>
              <w:shd w:val="clear" w:color="auto" w:fill="FFFFFF"/>
            </w:rPr>
            <w:t>6] KOUDELKA</w:t>
          </w:r>
          <w:r w:rsidRPr="006B5045">
            <w:rPr>
              <w:rFonts w:cs="Times New Roman"/>
              <w:color w:val="212529"/>
              <w:szCs w:val="24"/>
              <w:shd w:val="clear" w:color="auto" w:fill="FFFFFF"/>
            </w:rPr>
            <w:t>,</w:t>
          </w:r>
          <w:r w:rsidR="00584744" w:rsidRPr="006B5045">
            <w:rPr>
              <w:rFonts w:cs="Times New Roman"/>
              <w:color w:val="212529"/>
              <w:szCs w:val="24"/>
              <w:shd w:val="clear" w:color="auto" w:fill="FFFFFF"/>
            </w:rPr>
            <w:t xml:space="preserve"> </w:t>
          </w:r>
          <w:r w:rsidRPr="006B5045">
            <w:rPr>
              <w:rFonts w:cs="Times New Roman"/>
              <w:color w:val="212529"/>
              <w:szCs w:val="24"/>
              <w:shd w:val="clear" w:color="auto" w:fill="FFFFFF"/>
            </w:rPr>
            <w:t>Karel. </w:t>
          </w:r>
          <w:r w:rsidRPr="006B5045">
            <w:rPr>
              <w:rFonts w:cs="Times New Roman"/>
              <w:i/>
              <w:iCs/>
              <w:color w:val="212529"/>
              <w:szCs w:val="24"/>
              <w:shd w:val="clear" w:color="auto" w:fill="FFFFFF"/>
            </w:rPr>
            <w:t>MyBranch</w:t>
          </w:r>
          <w:r w:rsidRPr="006B5045">
            <w:rPr>
              <w:rFonts w:cs="Times New Roman"/>
              <w:color w:val="212529"/>
              <w:szCs w:val="24"/>
              <w:shd w:val="clear" w:color="auto" w:fill="FFFFFF"/>
            </w:rPr>
            <w:t xml:space="preserve"> [online]. Pardubice, 2020 [cit. 2021-03-24]. Dostupné z: http://b2016koudka.delta-studenti.cz/maturita/files/Dokumentace%20-%20MyBranch.pdf. Středoškolská odborná činnosti. </w:t>
          </w:r>
          <w:r w:rsidR="00923F26" w:rsidRPr="006B5045">
            <w:rPr>
              <w:rFonts w:cs="Times New Roman"/>
              <w:color w:val="212529"/>
              <w:szCs w:val="24"/>
              <w:shd w:val="clear" w:color="auto" w:fill="FFFFFF"/>
            </w:rPr>
            <w:t>DELTA – SŠIE</w:t>
          </w:r>
          <w:r w:rsidRPr="006B5045">
            <w:rPr>
              <w:rFonts w:cs="Times New Roman"/>
              <w:color w:val="212529"/>
              <w:szCs w:val="24"/>
              <w:shd w:val="clear" w:color="auto" w:fill="FFFFFF"/>
            </w:rPr>
            <w:t>. Vedoucí práce Bc. Vlaďka Janů.</w:t>
          </w:r>
        </w:p>
        <w:p w14:paraId="53228712" w14:textId="1C3C838D" w:rsidR="000E77E5" w:rsidRPr="006B5045" w:rsidRDefault="000E77E5" w:rsidP="003853CE">
          <w:pPr>
            <w:jc w:val="left"/>
            <w:rPr>
              <w:rFonts w:cs="Times New Roman"/>
              <w:color w:val="212529"/>
              <w:szCs w:val="24"/>
              <w:shd w:val="clear" w:color="auto" w:fill="FFFFFF"/>
            </w:rPr>
          </w:pPr>
          <w:r w:rsidRPr="006B5045">
            <w:rPr>
              <w:rFonts w:cs="Times New Roman"/>
              <w:color w:val="212529"/>
              <w:szCs w:val="24"/>
              <w:shd w:val="clear" w:color="auto" w:fill="FFFFFF"/>
            </w:rPr>
            <w:t>[7] NuxtJS. In: </w:t>
          </w:r>
          <w:r w:rsidRPr="006B5045">
            <w:rPr>
              <w:rFonts w:cs="Times New Roman"/>
              <w:i/>
              <w:iCs/>
              <w:color w:val="212529"/>
              <w:szCs w:val="24"/>
              <w:shd w:val="clear" w:color="auto" w:fill="FFFFFF"/>
            </w:rPr>
            <w:t>Wikipedia: the free encyclopedia</w:t>
          </w:r>
          <w:r w:rsidRPr="006B5045">
            <w:rPr>
              <w:rFonts w:cs="Times New Roman"/>
              <w:color w:val="212529"/>
              <w:szCs w:val="24"/>
              <w:shd w:val="clear" w:color="auto" w:fill="FFFFFF"/>
            </w:rPr>
            <w:t xml:space="preserve"> [online]. San Francisco (CA): Wikimedia Foundation, 2021 [cit. 2021-03-24]. Dostupné z: </w:t>
          </w:r>
          <w:hyperlink r:id="rId19" w:history="1">
            <w:r w:rsidRPr="006B5045">
              <w:rPr>
                <w:rStyle w:val="Hypertextovodkaz"/>
                <w:rFonts w:cs="Times New Roman"/>
                <w:szCs w:val="24"/>
                <w:shd w:val="clear" w:color="auto" w:fill="FFFFFF"/>
              </w:rPr>
              <w:t>https://en.wikipedia.org/wiki/Nuxt.js</w:t>
            </w:r>
          </w:hyperlink>
        </w:p>
        <w:p w14:paraId="588F827A" w14:textId="0FC87B97" w:rsidR="00834118" w:rsidRPr="006B5045" w:rsidRDefault="00834118" w:rsidP="003853CE">
          <w:pPr>
            <w:jc w:val="left"/>
            <w:rPr>
              <w:rFonts w:cs="Times New Roman"/>
              <w:szCs w:val="24"/>
            </w:rPr>
          </w:pPr>
          <w:r w:rsidRPr="006B5045">
            <w:rPr>
              <w:rFonts w:cs="Times New Roman"/>
              <w:color w:val="212529"/>
              <w:szCs w:val="24"/>
              <w:shd w:val="clear" w:color="auto" w:fill="FFFFFF"/>
              <w:lang w:val="en-US"/>
            </w:rPr>
            <w:t xml:space="preserve">[8] </w:t>
          </w:r>
          <w:r w:rsidRPr="006B5045">
            <w:rPr>
              <w:rFonts w:cs="Times New Roman"/>
              <w:szCs w:val="24"/>
            </w:rPr>
            <w:t>JANOUCH, Viktor. Internetový marketing. 2. Brno: COMPUTER PRESS, 2014. ISBN 978-80-251-4311-7.</w:t>
          </w:r>
        </w:p>
        <w:p w14:paraId="193A16AA" w14:textId="5069A991" w:rsidR="00834118" w:rsidRPr="006B5045" w:rsidRDefault="00584744" w:rsidP="003853CE">
          <w:pPr>
            <w:jc w:val="left"/>
            <w:rPr>
              <w:rFonts w:cs="Times New Roman"/>
              <w:color w:val="212529"/>
              <w:szCs w:val="24"/>
              <w:shd w:val="clear" w:color="auto" w:fill="FFFFFF"/>
              <w:lang w:val="en-US"/>
            </w:rPr>
          </w:pPr>
          <w:r w:rsidRPr="006B5045">
            <w:rPr>
              <w:rFonts w:cs="Times New Roman"/>
              <w:color w:val="212529"/>
              <w:szCs w:val="24"/>
              <w:shd w:val="clear" w:color="auto" w:fill="FFFFFF"/>
              <w:lang w:val="en-US"/>
            </w:rPr>
            <w:t xml:space="preserve">[9] </w:t>
          </w:r>
          <w:r w:rsidRPr="006B5045">
            <w:rPr>
              <w:rFonts w:cs="Times New Roman"/>
              <w:szCs w:val="24"/>
            </w:rPr>
            <w:t>KOTLER, Philip. Marketing management. 10. rozš. vyd. Praha: Grada, c2001. Profesionál. ISBN 8024700166.</w:t>
          </w:r>
        </w:p>
        <w:p w14:paraId="58C6DA8B" w14:textId="77777777" w:rsidR="00584744" w:rsidRPr="006B5045" w:rsidRDefault="00584744" w:rsidP="003853CE">
          <w:pPr>
            <w:jc w:val="left"/>
            <w:rPr>
              <w:szCs w:val="24"/>
            </w:rPr>
          </w:pPr>
          <w:r w:rsidRPr="006B5045">
            <w:rPr>
              <w:szCs w:val="24"/>
            </w:rPr>
            <w:t>[10] PŘIKRYLOVÁ, Jana a Hana JAHODOVÁ. Moderní marketingová komunikace. Praha: GRADA Publishing, 2010. ISBN 978-80-247-3622-8.</w:t>
          </w:r>
        </w:p>
        <w:p w14:paraId="0C2DAF69" w14:textId="77777777" w:rsidR="00584744" w:rsidRPr="006B5045" w:rsidRDefault="00584744" w:rsidP="003853CE">
          <w:pPr>
            <w:jc w:val="left"/>
            <w:rPr>
              <w:szCs w:val="24"/>
            </w:rPr>
          </w:pPr>
          <w:r w:rsidRPr="006B5045">
            <w:rPr>
              <w:szCs w:val="24"/>
            </w:rPr>
            <w:t>[11] SVĚTLÍK, Jaroslav. Marketing – cesta k trhu. Plzeň: Vydavatelství a nakladatelství Aleš Čeněk, 2005. ISBN 80-86898-48-2.</w:t>
          </w:r>
        </w:p>
        <w:p w14:paraId="7BFD9344" w14:textId="39521529" w:rsidR="00584744" w:rsidRPr="006B5045" w:rsidRDefault="00584744" w:rsidP="003853CE">
          <w:pPr>
            <w:jc w:val="left"/>
            <w:rPr>
              <w:rFonts w:cs="Times New Roman"/>
              <w:color w:val="212529"/>
              <w:szCs w:val="24"/>
              <w:shd w:val="clear" w:color="auto" w:fill="FFFFFF"/>
            </w:rPr>
          </w:pPr>
          <w:r w:rsidRPr="006B5045">
            <w:rPr>
              <w:szCs w:val="24"/>
            </w:rPr>
            <w:lastRenderedPageBreak/>
            <w:t xml:space="preserve">[12] </w:t>
          </w:r>
          <w:r w:rsidRPr="006B5045">
            <w:rPr>
              <w:rFonts w:cs="Times New Roman"/>
              <w:i/>
              <w:iCs/>
              <w:color w:val="212529"/>
              <w:szCs w:val="24"/>
              <w:shd w:val="clear" w:color="auto" w:fill="FFFFFF"/>
            </w:rPr>
            <w:t>Nástroje marketingové online komunikace</w:t>
          </w:r>
          <w:r w:rsidRPr="006B5045">
            <w:rPr>
              <w:rFonts w:cs="Times New Roman"/>
              <w:color w:val="212529"/>
              <w:szCs w:val="24"/>
              <w:shd w:val="clear" w:color="auto" w:fill="FFFFFF"/>
            </w:rPr>
            <w:t xml:space="preserve"> [online]. Česká republika [cit. 2021-03-24]. Dostupné z: </w:t>
          </w:r>
          <w:hyperlink r:id="rId20" w:history="1">
            <w:r w:rsidRPr="006B5045">
              <w:rPr>
                <w:rStyle w:val="Hypertextovodkaz"/>
                <w:rFonts w:cs="Times New Roman"/>
                <w:szCs w:val="24"/>
                <w:shd w:val="clear" w:color="auto" w:fill="FFFFFF"/>
              </w:rPr>
              <w:t>https://elearning.tul.cz/mod/resource/view.php?id=191501</w:t>
            </w:r>
          </w:hyperlink>
        </w:p>
        <w:p w14:paraId="1E51AA0C" w14:textId="77777777" w:rsidR="006B5045" w:rsidRPr="006B5045" w:rsidRDefault="00584744" w:rsidP="003853CE">
          <w:pPr>
            <w:jc w:val="left"/>
            <w:rPr>
              <w:szCs w:val="24"/>
            </w:rPr>
          </w:pPr>
          <w:r w:rsidRPr="006B5045">
            <w:rPr>
              <w:rFonts w:cs="Times New Roman"/>
              <w:color w:val="212529"/>
              <w:szCs w:val="24"/>
              <w:shd w:val="clear" w:color="auto" w:fill="FFFFFF"/>
              <w:lang w:val="en-US"/>
            </w:rPr>
            <w:t xml:space="preserve">[13] </w:t>
          </w:r>
          <w:r w:rsidRPr="006B5045">
            <w:rPr>
              <w:szCs w:val="24"/>
            </w:rPr>
            <w:t>BRANNAN, Tom. Jak se dělá účinná reklama. Praha: Management Press, 1996. ISBN isbn80-85603-99-3.</w:t>
          </w:r>
        </w:p>
        <w:p w14:paraId="2BFEFF8A" w14:textId="75BB6F72" w:rsidR="003853CE" w:rsidRDefault="006B5045" w:rsidP="003853CE">
          <w:pPr>
            <w:jc w:val="left"/>
            <w:rPr>
              <w:szCs w:val="24"/>
            </w:rPr>
          </w:pPr>
          <w:r w:rsidRPr="006B5045">
            <w:rPr>
              <w:szCs w:val="24"/>
            </w:rPr>
            <w:t xml:space="preserve">[14] ŘEZNÍČEK, Josef. Marketingová persona: Tvoříme persony pro obsahový marketing. In: Vceliste.cz [online]. 2016 [cit. 2020-03-13]. Dostupné z: </w:t>
          </w:r>
          <w:hyperlink r:id="rId21" w:history="1">
            <w:r w:rsidR="003853CE" w:rsidRPr="00430C7E">
              <w:rPr>
                <w:rStyle w:val="Hypertextovodkaz"/>
                <w:szCs w:val="24"/>
              </w:rPr>
              <w:t>https://vceliste.cz/blog/tvorimepersony-pro-obsahovy-marketing/</w:t>
            </w:r>
          </w:hyperlink>
        </w:p>
        <w:p w14:paraId="03B5F392" w14:textId="164F6AC3" w:rsidR="003853CE" w:rsidRPr="003853CE" w:rsidRDefault="003853CE" w:rsidP="003853CE">
          <w:pPr>
            <w:jc w:val="left"/>
            <w:rPr>
              <w:rFonts w:cs="Times New Roman"/>
              <w:szCs w:val="24"/>
            </w:rPr>
          </w:pPr>
          <w:r>
            <w:rPr>
              <w:szCs w:val="24"/>
            </w:rPr>
            <w:t>[15]</w:t>
          </w:r>
          <w:r w:rsidRPr="003853CE">
            <w:rPr>
              <w:rFonts w:ascii="Arial" w:hAnsi="Arial" w:cs="Arial"/>
              <w:color w:val="212529"/>
              <w:shd w:val="clear" w:color="auto" w:fill="FFFFFF"/>
            </w:rPr>
            <w:t xml:space="preserve"> </w:t>
          </w:r>
          <w:r w:rsidRPr="003853CE">
            <w:rPr>
              <w:rFonts w:cs="Times New Roman"/>
              <w:color w:val="212529"/>
              <w:shd w:val="clear" w:color="auto" w:fill="FFFFFF"/>
            </w:rPr>
            <w:t>Sociální síť. In: </w:t>
          </w:r>
          <w:r w:rsidRPr="003853CE">
            <w:rPr>
              <w:rFonts w:cs="Times New Roman"/>
              <w:i/>
              <w:iCs/>
              <w:color w:val="212529"/>
              <w:shd w:val="clear" w:color="auto" w:fill="FFFFFF"/>
            </w:rPr>
            <w:t>Wikipedia: the free encyclopedia</w:t>
          </w:r>
          <w:r w:rsidRPr="003853CE">
            <w:rPr>
              <w:rFonts w:cs="Times New Roman"/>
              <w:color w:val="212529"/>
              <w:shd w:val="clear" w:color="auto" w:fill="FFFFFF"/>
            </w:rPr>
            <w:t> [online]. San Francisco (CA): Wikimedia Foundation, 2021 [cit. 2021-03-24]. Dostupné z: https://cs.wikipedia.org/wiki/Soci%C3%A1ln%C3%AD_s%C3%AD%C5%A5</w:t>
          </w:r>
        </w:p>
        <w:p w14:paraId="2F1FB53D" w14:textId="3AEA1AE1" w:rsidR="003853CE" w:rsidRPr="003853CE" w:rsidRDefault="003853CE" w:rsidP="003853CE">
          <w:pPr>
            <w:jc w:val="left"/>
            <w:rPr>
              <w:rFonts w:cs="Times New Roman"/>
              <w:color w:val="212529"/>
              <w:shd w:val="clear" w:color="auto" w:fill="FFFFFF"/>
            </w:rPr>
          </w:pPr>
          <w:r w:rsidRPr="003853CE">
            <w:rPr>
              <w:rFonts w:cs="Times New Roman"/>
              <w:szCs w:val="24"/>
              <w:lang w:val="en-US"/>
            </w:rPr>
            <w:t>[16]</w:t>
          </w:r>
          <w:r w:rsidRPr="003853CE">
            <w:rPr>
              <w:rFonts w:cs="Times New Roman"/>
              <w:color w:val="212529"/>
              <w:shd w:val="clear" w:color="auto" w:fill="FFFFFF"/>
            </w:rPr>
            <w:t xml:space="preserve"> Twitter. In: </w:t>
          </w:r>
          <w:r w:rsidRPr="003853CE">
            <w:rPr>
              <w:rFonts w:cs="Times New Roman"/>
              <w:i/>
              <w:iCs/>
              <w:color w:val="212529"/>
              <w:shd w:val="clear" w:color="auto" w:fill="FFFFFF"/>
            </w:rPr>
            <w:t>Wikipedia: the free encyclopedia</w:t>
          </w:r>
          <w:r w:rsidRPr="003853CE">
            <w:rPr>
              <w:rFonts w:cs="Times New Roman"/>
              <w:color w:val="212529"/>
              <w:shd w:val="clear" w:color="auto" w:fill="FFFFFF"/>
            </w:rPr>
            <w:t> [online]. San Francisco (CA): Wikimedia Foundation, 2021 [cit. 2021-03-24]. Dostupné z: https://en.wikipedia.org/wiki/Twitter</w:t>
          </w:r>
        </w:p>
        <w:p w14:paraId="61CD88FC" w14:textId="663C6BEA" w:rsidR="003853CE" w:rsidRDefault="003853CE" w:rsidP="003853CE">
          <w:pPr>
            <w:shd w:val="clear" w:color="auto" w:fill="FFFFFF"/>
            <w:spacing w:after="0" w:line="240" w:lineRule="auto"/>
            <w:jc w:val="left"/>
            <w:rPr>
              <w:rFonts w:eastAsia="Times New Roman" w:cs="Times New Roman"/>
              <w:color w:val="212529"/>
              <w:szCs w:val="24"/>
              <w:lang w:eastAsia="cs-CZ"/>
            </w:rPr>
          </w:pPr>
          <w:r w:rsidRPr="003853CE">
            <w:rPr>
              <w:rFonts w:cs="Times New Roman"/>
              <w:szCs w:val="24"/>
              <w:lang w:val="en-US"/>
            </w:rPr>
            <w:t>[17]</w:t>
          </w:r>
          <w:r w:rsidRPr="003853CE">
            <w:rPr>
              <w:rFonts w:cs="Times New Roman"/>
              <w:color w:val="212529"/>
            </w:rPr>
            <w:t xml:space="preserve"> </w:t>
          </w:r>
          <w:r w:rsidRPr="003853CE">
            <w:rPr>
              <w:rFonts w:eastAsia="Times New Roman" w:cs="Times New Roman"/>
              <w:color w:val="212529"/>
              <w:szCs w:val="24"/>
              <w:lang w:eastAsia="cs-CZ"/>
            </w:rPr>
            <w:t>Instagram. In: </w:t>
          </w:r>
          <w:r w:rsidRPr="003853CE">
            <w:rPr>
              <w:rFonts w:eastAsia="Times New Roman" w:cs="Times New Roman"/>
              <w:i/>
              <w:iCs/>
              <w:color w:val="212529"/>
              <w:szCs w:val="24"/>
              <w:lang w:eastAsia="cs-CZ"/>
            </w:rPr>
            <w:t>Wikipedia: the free encyclopedia</w:t>
          </w:r>
          <w:r w:rsidRPr="003853CE">
            <w:rPr>
              <w:rFonts w:eastAsia="Times New Roman" w:cs="Times New Roman"/>
              <w:color w:val="212529"/>
              <w:szCs w:val="24"/>
              <w:lang w:eastAsia="cs-CZ"/>
            </w:rPr>
            <w:t xml:space="preserve"> [online]. San Francisco (CA): Wikimedia Foundation, 2021 [cit. 2021-03-24]. Dostupné z: </w:t>
          </w:r>
          <w:hyperlink r:id="rId22" w:history="1">
            <w:r w:rsidRPr="00430C7E">
              <w:rPr>
                <w:rStyle w:val="Hypertextovodkaz"/>
                <w:rFonts w:eastAsia="Times New Roman" w:cs="Times New Roman"/>
                <w:szCs w:val="24"/>
                <w:lang w:eastAsia="cs-CZ"/>
              </w:rPr>
              <w:t>https://en.wikipedia.org/wiki/Instagram</w:t>
            </w:r>
          </w:hyperlink>
        </w:p>
        <w:p w14:paraId="15E4B177" w14:textId="21A4139A" w:rsidR="003853CE" w:rsidRDefault="003853CE" w:rsidP="003853CE">
          <w:pPr>
            <w:shd w:val="clear" w:color="auto" w:fill="FFFFFF"/>
            <w:spacing w:after="0" w:line="240" w:lineRule="auto"/>
            <w:jc w:val="left"/>
            <w:rPr>
              <w:rFonts w:eastAsia="Times New Roman" w:cs="Times New Roman"/>
              <w:color w:val="212529"/>
              <w:szCs w:val="24"/>
              <w:lang w:eastAsia="cs-CZ"/>
            </w:rPr>
          </w:pPr>
        </w:p>
        <w:p w14:paraId="2E90D157" w14:textId="594E5E23" w:rsidR="003853CE" w:rsidRDefault="003853CE" w:rsidP="003853CE">
          <w:pPr>
            <w:shd w:val="clear" w:color="auto" w:fill="FFFFFF"/>
            <w:spacing w:after="0" w:line="240" w:lineRule="auto"/>
            <w:jc w:val="left"/>
            <w:rPr>
              <w:rFonts w:eastAsia="Times New Roman" w:cs="Times New Roman"/>
              <w:color w:val="212529"/>
              <w:szCs w:val="24"/>
              <w:lang w:val="en-US" w:eastAsia="cs-CZ"/>
            </w:rPr>
          </w:pPr>
          <w:r>
            <w:rPr>
              <w:rFonts w:eastAsia="Times New Roman" w:cs="Times New Roman"/>
              <w:color w:val="212529"/>
              <w:szCs w:val="24"/>
              <w:lang w:val="en-US" w:eastAsia="cs-CZ"/>
            </w:rPr>
            <w:t>[18]</w:t>
          </w:r>
          <w:r w:rsidRPr="003853CE">
            <w:t xml:space="preserve"> </w:t>
          </w:r>
          <w:r>
            <w:t>SWOT analýza: Co je SWOT analýza. In: Managementmania.com [online]. 2016 [cit. 2020-03-13]. Dostupné z: https://managementmania.com/cs/swot-analyza</w:t>
          </w:r>
        </w:p>
        <w:p w14:paraId="29E01BB9" w14:textId="15944F2B" w:rsidR="003853CE" w:rsidRDefault="003853CE" w:rsidP="003853CE">
          <w:pPr>
            <w:shd w:val="clear" w:color="auto" w:fill="FFFFFF"/>
            <w:spacing w:after="0" w:line="240" w:lineRule="auto"/>
            <w:jc w:val="left"/>
            <w:rPr>
              <w:rFonts w:eastAsia="Times New Roman" w:cs="Times New Roman"/>
              <w:color w:val="212529"/>
              <w:szCs w:val="24"/>
              <w:lang w:val="en-US" w:eastAsia="cs-CZ"/>
            </w:rPr>
          </w:pPr>
        </w:p>
        <w:p w14:paraId="75ADD89E" w14:textId="2D72C35E" w:rsidR="003853CE" w:rsidRDefault="003853CE" w:rsidP="003853CE">
          <w:pPr>
            <w:shd w:val="clear" w:color="auto" w:fill="FFFFFF"/>
            <w:spacing w:after="0" w:line="240" w:lineRule="auto"/>
            <w:jc w:val="left"/>
          </w:pPr>
          <w:r>
            <w:rPr>
              <w:rFonts w:eastAsia="Times New Roman" w:cs="Times New Roman"/>
              <w:color w:val="212529"/>
              <w:szCs w:val="24"/>
              <w:lang w:val="en-US" w:eastAsia="cs-CZ"/>
            </w:rPr>
            <w:t>[19]</w:t>
          </w:r>
          <w:r w:rsidRPr="003853CE">
            <w:t xml:space="preserve"> </w:t>
          </w:r>
          <w:r>
            <w:t xml:space="preserve">PETRTYL, Jan. SWOT analýza: Jak se SWOT analýza připravuje. In: Marketingmind.cz [online]. 2017 [cit. 2020-03-13]. Dostupné z: </w:t>
          </w:r>
          <w:hyperlink r:id="rId23" w:history="1">
            <w:r w:rsidR="00CE4089" w:rsidRPr="00430C7E">
              <w:rPr>
                <w:rStyle w:val="Hypertextovodkaz"/>
              </w:rPr>
              <w:t>https://www.marketingmind.cz/swot-analyza/</w:t>
            </w:r>
          </w:hyperlink>
        </w:p>
        <w:p w14:paraId="263AF239" w14:textId="3E6B3BF7" w:rsidR="00CE4089" w:rsidRDefault="00CE4089" w:rsidP="003853CE">
          <w:pPr>
            <w:shd w:val="clear" w:color="auto" w:fill="FFFFFF"/>
            <w:spacing w:after="0" w:line="240" w:lineRule="auto"/>
            <w:jc w:val="left"/>
          </w:pPr>
        </w:p>
        <w:p w14:paraId="32E8429B" w14:textId="0585D3E7" w:rsidR="00CE4089" w:rsidRDefault="00CE4089" w:rsidP="003853CE">
          <w:pPr>
            <w:shd w:val="clear" w:color="auto" w:fill="FFFFFF"/>
            <w:spacing w:after="0" w:line="240" w:lineRule="auto"/>
            <w:jc w:val="left"/>
            <w:rPr>
              <w:rFonts w:cs="Times New Roman"/>
              <w:color w:val="212529"/>
              <w:shd w:val="clear" w:color="auto" w:fill="FFFFFF"/>
            </w:rPr>
          </w:pPr>
          <w:r>
            <w:rPr>
              <w:rFonts w:eastAsia="Times New Roman" w:cs="Times New Roman"/>
              <w:color w:val="212529"/>
              <w:szCs w:val="24"/>
              <w:lang w:val="en-US" w:eastAsia="cs-CZ"/>
            </w:rPr>
            <w:t xml:space="preserve">[20] </w:t>
          </w:r>
          <w:r w:rsidRPr="00CE4089">
            <w:rPr>
              <w:rFonts w:cs="Times New Roman"/>
              <w:color w:val="212529"/>
              <w:shd w:val="clear" w:color="auto" w:fill="FFFFFF"/>
            </w:rPr>
            <w:t>Interaktivní video. In: </w:t>
          </w:r>
          <w:r w:rsidRPr="00CE4089">
            <w:rPr>
              <w:rFonts w:cs="Times New Roman"/>
              <w:i/>
              <w:iCs/>
              <w:color w:val="212529"/>
              <w:shd w:val="clear" w:color="auto" w:fill="FFFFFF"/>
            </w:rPr>
            <w:t>Wikipedia: the free encyclopedia</w:t>
          </w:r>
          <w:r w:rsidRPr="00CE4089">
            <w:rPr>
              <w:rFonts w:cs="Times New Roman"/>
              <w:color w:val="212529"/>
              <w:shd w:val="clear" w:color="auto" w:fill="FFFFFF"/>
            </w:rPr>
            <w:t xml:space="preserve"> [online]. San Francisco (CA): Wikimedia Foundation, 2021 [cit. 2021-03-24]. Dostupné z: </w:t>
          </w:r>
          <w:hyperlink r:id="rId24" w:history="1">
            <w:r w:rsidRPr="00430C7E">
              <w:rPr>
                <w:rStyle w:val="Hypertextovodkaz"/>
                <w:rFonts w:cs="Times New Roman"/>
                <w:shd w:val="clear" w:color="auto" w:fill="FFFFFF"/>
              </w:rPr>
              <w:t>https://cs.wikipedia.org/wiki/Interaktivn%C3%AD_video</w:t>
            </w:r>
          </w:hyperlink>
        </w:p>
        <w:p w14:paraId="147E7A06" w14:textId="135B7588" w:rsidR="00CE4089" w:rsidRDefault="00CE4089" w:rsidP="003853CE">
          <w:pPr>
            <w:shd w:val="clear" w:color="auto" w:fill="FFFFFF"/>
            <w:spacing w:after="0" w:line="240" w:lineRule="auto"/>
            <w:jc w:val="left"/>
            <w:rPr>
              <w:rFonts w:cs="Times New Roman"/>
              <w:color w:val="212529"/>
              <w:shd w:val="clear" w:color="auto" w:fill="FFFFFF"/>
            </w:rPr>
          </w:pPr>
        </w:p>
        <w:p w14:paraId="36B8AFCF" w14:textId="6130619F" w:rsidR="00CE4089" w:rsidRDefault="00CE4089" w:rsidP="003853CE">
          <w:pPr>
            <w:shd w:val="clear" w:color="auto" w:fill="FFFFFF"/>
            <w:spacing w:after="0" w:line="240" w:lineRule="auto"/>
            <w:jc w:val="left"/>
            <w:rPr>
              <w:rFonts w:cs="Times New Roman"/>
              <w:color w:val="212529"/>
              <w:shd w:val="clear" w:color="auto" w:fill="FFFFFF"/>
            </w:rPr>
          </w:pPr>
          <w:r>
            <w:rPr>
              <w:rFonts w:cs="Times New Roman"/>
              <w:color w:val="212529"/>
              <w:shd w:val="clear" w:color="auto" w:fill="FFFFFF"/>
            </w:rPr>
            <w:t>[21]</w:t>
          </w:r>
          <w:r w:rsidRPr="00CE4089">
            <w:t xml:space="preserve"> </w:t>
          </w:r>
          <w:r>
            <w:t>SEO: Co je SEO. In: Seolight.cz [online]. [cit. 2020-03-13]. Dostupné z: https://www.seolight.cz/co-je-seo?gclid=CjwKCAiAp5nyBRABEiwApTwjXkDbFWU7xtPhGVEjKEjJ_uIbCLfqhn8h0zO0tKg94opTRaE6Q-oKhoC-7EQAvD_BwE</w:t>
          </w:r>
        </w:p>
        <w:p w14:paraId="67BF6110" w14:textId="33FB7E3A" w:rsidR="00CE4089" w:rsidRDefault="00CE4089" w:rsidP="003853CE">
          <w:pPr>
            <w:shd w:val="clear" w:color="auto" w:fill="FFFFFF"/>
            <w:spacing w:after="0" w:line="240" w:lineRule="auto"/>
            <w:jc w:val="left"/>
            <w:rPr>
              <w:rFonts w:cs="Times New Roman"/>
              <w:color w:val="212529"/>
              <w:shd w:val="clear" w:color="auto" w:fill="FFFFFF"/>
            </w:rPr>
          </w:pPr>
        </w:p>
        <w:p w14:paraId="522641A0" w14:textId="09CE77ED" w:rsidR="00CE4089" w:rsidRDefault="00CE4089" w:rsidP="003853CE">
          <w:pPr>
            <w:shd w:val="clear" w:color="auto" w:fill="FFFFFF"/>
            <w:spacing w:after="0" w:line="240" w:lineRule="auto"/>
            <w:jc w:val="left"/>
            <w:rPr>
              <w:rFonts w:cs="Times New Roman"/>
              <w:color w:val="212529"/>
              <w:shd w:val="clear" w:color="auto" w:fill="FFFFFF"/>
            </w:rPr>
          </w:pPr>
          <w:r>
            <w:rPr>
              <w:rFonts w:cs="Times New Roman"/>
              <w:color w:val="212529"/>
              <w:shd w:val="clear" w:color="auto" w:fill="FFFFFF"/>
            </w:rPr>
            <w:t xml:space="preserve">[22] </w:t>
          </w:r>
          <w:r>
            <w:t>On-page faktory. In: Adaptic.cz [online]. [cit. 2020-03-13]. Dostupné z: https://www.adaptic.cz/znalosti/slovnicek/on-page-faktory/</w:t>
          </w:r>
        </w:p>
        <w:p w14:paraId="73D21F7D" w14:textId="5F0EEB34" w:rsidR="00CE4089" w:rsidRDefault="00CE4089" w:rsidP="003853CE">
          <w:pPr>
            <w:shd w:val="clear" w:color="auto" w:fill="FFFFFF"/>
            <w:spacing w:after="0" w:line="240" w:lineRule="auto"/>
            <w:jc w:val="left"/>
            <w:rPr>
              <w:rFonts w:cs="Times New Roman"/>
              <w:color w:val="212529"/>
              <w:shd w:val="clear" w:color="auto" w:fill="FFFFFF"/>
            </w:rPr>
          </w:pPr>
        </w:p>
        <w:p w14:paraId="5A622033" w14:textId="6711A4E3" w:rsidR="00CE4089" w:rsidRDefault="00CE4089" w:rsidP="003853CE">
          <w:pPr>
            <w:shd w:val="clear" w:color="auto" w:fill="FFFFFF"/>
            <w:spacing w:after="0" w:line="240" w:lineRule="auto"/>
            <w:jc w:val="left"/>
          </w:pPr>
          <w:r>
            <w:rPr>
              <w:rFonts w:cs="Times New Roman"/>
              <w:color w:val="212529"/>
              <w:shd w:val="clear" w:color="auto" w:fill="FFFFFF"/>
            </w:rPr>
            <w:t xml:space="preserve">[23] </w:t>
          </w:r>
          <w:r>
            <w:t xml:space="preserve">Off-page faktory. In: Adaptic.cz [online]. [cit. 2020-03-13]. Dostupné z: </w:t>
          </w:r>
          <w:hyperlink r:id="rId25" w:history="1">
            <w:r w:rsidRPr="00430C7E">
              <w:rPr>
                <w:rStyle w:val="Hypertextovodkaz"/>
              </w:rPr>
              <w:t>https://www.adaptic.cz/znalosti/slovnicek/off-page-faktory/</w:t>
            </w:r>
          </w:hyperlink>
        </w:p>
        <w:p w14:paraId="08823A0D" w14:textId="62FEDDE8" w:rsidR="00CE4089" w:rsidRDefault="00CE4089" w:rsidP="003853CE">
          <w:pPr>
            <w:shd w:val="clear" w:color="auto" w:fill="FFFFFF"/>
            <w:spacing w:after="0" w:line="240" w:lineRule="auto"/>
            <w:jc w:val="left"/>
          </w:pPr>
        </w:p>
        <w:p w14:paraId="6693E64B" w14:textId="72F13E3C" w:rsidR="00CE4089" w:rsidRDefault="00CE4089" w:rsidP="003853CE">
          <w:pPr>
            <w:shd w:val="clear" w:color="auto" w:fill="FFFFFF"/>
            <w:spacing w:after="0" w:line="240" w:lineRule="auto"/>
            <w:jc w:val="left"/>
          </w:pPr>
          <w:r>
            <w:t>[24]</w:t>
          </w:r>
          <w:r w:rsidRPr="00CE4089">
            <w:t xml:space="preserve"> </w:t>
          </w:r>
          <w:r>
            <w:t xml:space="preserve">HÁVOVÁ, Markéta. Analýza klíčových slov: Co je analýza klíčových slov a k čemu slouží? In: Robertnemec.com [online]. 2019 [cit. 2020-03-13]. Dostupné z: </w:t>
          </w:r>
          <w:hyperlink r:id="rId26" w:history="1">
            <w:r w:rsidRPr="00430C7E">
              <w:rPr>
                <w:rStyle w:val="Hypertextovodkaz"/>
              </w:rPr>
              <w:t>https://robertnemec.com/co-je-analyza-klicovych-slov-a-k-cemu-slouzi/</w:t>
            </w:r>
          </w:hyperlink>
        </w:p>
        <w:p w14:paraId="4543AF90" w14:textId="212B88CC" w:rsidR="00CE4089" w:rsidRDefault="00CE4089" w:rsidP="003853CE">
          <w:pPr>
            <w:shd w:val="clear" w:color="auto" w:fill="FFFFFF"/>
            <w:spacing w:after="0" w:line="240" w:lineRule="auto"/>
            <w:jc w:val="left"/>
          </w:pPr>
        </w:p>
        <w:p w14:paraId="1E2BB83A" w14:textId="4E88BB40" w:rsidR="00CE4089" w:rsidRDefault="00CE4089" w:rsidP="003853CE">
          <w:pPr>
            <w:shd w:val="clear" w:color="auto" w:fill="FFFFFF"/>
            <w:spacing w:after="0" w:line="240" w:lineRule="auto"/>
            <w:jc w:val="left"/>
          </w:pPr>
          <w:r>
            <w:t>[25]</w:t>
          </w:r>
          <w:r w:rsidRPr="00CE4089">
            <w:t xml:space="preserve"> </w:t>
          </w:r>
          <w:r>
            <w:t xml:space="preserve">Klíčová slova: Úvod do klíčových slov. In: Zaklik.cz [online]. 2018 [cit. 2020-03-13]. Dostupné z: </w:t>
          </w:r>
          <w:hyperlink r:id="rId27" w:history="1">
            <w:r w:rsidRPr="00430C7E">
              <w:rPr>
                <w:rStyle w:val="Hypertextovodkaz"/>
              </w:rPr>
              <w:t>https://www.zaklik.cz/klicova-slova/uvod/</w:t>
            </w:r>
          </w:hyperlink>
        </w:p>
        <w:p w14:paraId="4CD82F31" w14:textId="65988DCA" w:rsidR="00CE4089" w:rsidRDefault="00CE4089" w:rsidP="003853CE">
          <w:pPr>
            <w:shd w:val="clear" w:color="auto" w:fill="FFFFFF"/>
            <w:spacing w:after="0" w:line="240" w:lineRule="auto"/>
            <w:jc w:val="left"/>
          </w:pPr>
        </w:p>
        <w:p w14:paraId="28846D34" w14:textId="1837D1B3" w:rsidR="00CE4089" w:rsidRDefault="00CE4089" w:rsidP="003853CE">
          <w:pPr>
            <w:shd w:val="clear" w:color="auto" w:fill="FFFFFF"/>
            <w:spacing w:after="0" w:line="240" w:lineRule="auto"/>
            <w:jc w:val="left"/>
          </w:pPr>
          <w:r>
            <w:t>[26]</w:t>
          </w:r>
          <w:r w:rsidRPr="00CE4089">
            <w:t xml:space="preserve"> </w:t>
          </w:r>
          <w:r>
            <w:t xml:space="preserve">Vizuální identita: Vizuální styl v marketingové komunikaci. In: Podnikatel.cz [online]. 2008 [cit. 2020-03-16]. Dostupné z: </w:t>
          </w:r>
          <w:hyperlink r:id="rId28" w:history="1">
            <w:r w:rsidRPr="00430C7E">
              <w:rPr>
                <w:rStyle w:val="Hypertextovodkaz"/>
              </w:rPr>
              <w:t>https://www.podnikatel.cz/clanky/vizualni-styl-firmykomunikace-na-prvni-pohled/</w:t>
            </w:r>
          </w:hyperlink>
        </w:p>
        <w:p w14:paraId="5C0382D5" w14:textId="0E2418B9" w:rsidR="00CE4089" w:rsidRDefault="00CE4089" w:rsidP="003853CE">
          <w:pPr>
            <w:shd w:val="clear" w:color="auto" w:fill="FFFFFF"/>
            <w:spacing w:after="0" w:line="240" w:lineRule="auto"/>
            <w:jc w:val="left"/>
          </w:pPr>
        </w:p>
        <w:p w14:paraId="19D51E9E" w14:textId="57640086" w:rsidR="00CE4089" w:rsidRDefault="00CE4089" w:rsidP="003853CE">
          <w:pPr>
            <w:shd w:val="clear" w:color="auto" w:fill="FFFFFF"/>
            <w:spacing w:after="0" w:line="240" w:lineRule="auto"/>
            <w:jc w:val="left"/>
          </w:pPr>
          <w:r>
            <w:t>[27]</w:t>
          </w:r>
          <w:r w:rsidRPr="00CE4089">
            <w:t xml:space="preserve"> </w:t>
          </w:r>
          <w:r>
            <w:t xml:space="preserve">KUNOVSKÝ, Ivan. Logo: Co je to logo? In: Printdesign4u.eu [online]. 2013 [cit. </w:t>
          </w:r>
          <w:r w:rsidR="00923F26">
            <w:t>2020–03</w:t>
          </w:r>
          <w:r>
            <w:t xml:space="preserve">-16]. Dostupné z: </w:t>
          </w:r>
          <w:hyperlink r:id="rId29" w:history="1">
            <w:r w:rsidRPr="00430C7E">
              <w:rPr>
                <w:rStyle w:val="Hypertextovodkaz"/>
              </w:rPr>
              <w:t>http://www.printdesign4u.eu/co_je_to_logo.html</w:t>
            </w:r>
          </w:hyperlink>
        </w:p>
        <w:p w14:paraId="54FDFCAA" w14:textId="153D0534" w:rsidR="00CE4089" w:rsidRDefault="00CE4089" w:rsidP="003853CE">
          <w:pPr>
            <w:shd w:val="clear" w:color="auto" w:fill="FFFFFF"/>
            <w:spacing w:after="0" w:line="240" w:lineRule="auto"/>
            <w:jc w:val="left"/>
          </w:pPr>
        </w:p>
        <w:p w14:paraId="60FD4C11" w14:textId="02FC1310" w:rsidR="00CE4089" w:rsidRDefault="00CE4089" w:rsidP="003853CE">
          <w:pPr>
            <w:shd w:val="clear" w:color="auto" w:fill="FFFFFF"/>
            <w:spacing w:after="0" w:line="240" w:lineRule="auto"/>
            <w:jc w:val="left"/>
          </w:pPr>
          <w:r>
            <w:t>[28]</w:t>
          </w:r>
          <w:r w:rsidRPr="00CE4089">
            <w:t xml:space="preserve"> </w:t>
          </w:r>
          <w:r>
            <w:t xml:space="preserve">BÍMA, Petr. Vizitka: O vizitkách. In: Arteport.cz [online]. 2013 [cit. 2020-03-16]. Dostupné z: </w:t>
          </w:r>
          <w:hyperlink r:id="rId30" w:history="1">
            <w:r w:rsidRPr="00430C7E">
              <w:rPr>
                <w:rStyle w:val="Hypertextovodkaz"/>
              </w:rPr>
              <w:t>https://arteport.cz/o-vizitkach/</w:t>
            </w:r>
          </w:hyperlink>
        </w:p>
        <w:p w14:paraId="0224C08B" w14:textId="725AAA82" w:rsidR="00CE4089" w:rsidRDefault="00CE4089" w:rsidP="003853CE">
          <w:pPr>
            <w:shd w:val="clear" w:color="auto" w:fill="FFFFFF"/>
            <w:spacing w:after="0" w:line="240" w:lineRule="auto"/>
            <w:jc w:val="left"/>
          </w:pPr>
        </w:p>
        <w:p w14:paraId="1B4C3BEF" w14:textId="252ADF64" w:rsidR="00CE4089" w:rsidRDefault="00CE4089" w:rsidP="003853CE">
          <w:pPr>
            <w:shd w:val="clear" w:color="auto" w:fill="FFFFFF"/>
            <w:spacing w:after="0" w:line="240" w:lineRule="auto"/>
            <w:jc w:val="left"/>
            <w:rPr>
              <w:rFonts w:cs="Times New Roman"/>
              <w:color w:val="212529"/>
              <w:shd w:val="clear" w:color="auto" w:fill="FFFFFF"/>
            </w:rPr>
          </w:pPr>
          <w:r>
            <w:t>[29]</w:t>
          </w:r>
          <w:r w:rsidR="001D3518" w:rsidRPr="001D3518">
            <w:rPr>
              <w:rFonts w:ascii="Arial" w:hAnsi="Arial" w:cs="Arial"/>
              <w:color w:val="212529"/>
              <w:shd w:val="clear" w:color="auto" w:fill="FFFFFF"/>
            </w:rPr>
            <w:t xml:space="preserve"> </w:t>
          </w:r>
          <w:r w:rsidR="001D3518" w:rsidRPr="001D3518">
            <w:rPr>
              <w:rFonts w:cs="Times New Roman"/>
              <w:color w:val="212529"/>
              <w:shd w:val="clear" w:color="auto" w:fill="FFFFFF"/>
            </w:rPr>
            <w:t>Grafický manuál. In: </w:t>
          </w:r>
          <w:r w:rsidR="001D3518" w:rsidRPr="001D3518">
            <w:rPr>
              <w:rFonts w:cs="Times New Roman"/>
              <w:i/>
              <w:iCs/>
              <w:color w:val="212529"/>
              <w:shd w:val="clear" w:color="auto" w:fill="FFFFFF"/>
            </w:rPr>
            <w:t>Wikipedia: the free encyclopedia</w:t>
          </w:r>
          <w:r w:rsidR="001D3518" w:rsidRPr="001D3518">
            <w:rPr>
              <w:rFonts w:cs="Times New Roman"/>
              <w:color w:val="212529"/>
              <w:shd w:val="clear" w:color="auto" w:fill="FFFFFF"/>
            </w:rPr>
            <w:t xml:space="preserve"> [online]. San Francisco (CA): Wikimedia Foundation, 2021 [cit. 2021-03-24]. Dostupné z: </w:t>
          </w:r>
          <w:hyperlink r:id="rId31" w:history="1">
            <w:r w:rsidR="001D3518" w:rsidRPr="00430C7E">
              <w:rPr>
                <w:rStyle w:val="Hypertextovodkaz"/>
                <w:rFonts w:cs="Times New Roman"/>
                <w:shd w:val="clear" w:color="auto" w:fill="FFFFFF"/>
              </w:rPr>
              <w:t>https://cs.wikipedia.org/wiki/Grafick%C3%BD_manu%C3%A1l</w:t>
            </w:r>
          </w:hyperlink>
        </w:p>
        <w:p w14:paraId="3B4D79C6" w14:textId="307BCDE5" w:rsidR="001D3518" w:rsidRDefault="001D3518" w:rsidP="003853CE">
          <w:pPr>
            <w:shd w:val="clear" w:color="auto" w:fill="FFFFFF"/>
            <w:spacing w:after="0" w:line="240" w:lineRule="auto"/>
            <w:jc w:val="left"/>
          </w:pPr>
          <w:r>
            <w:rPr>
              <w:rFonts w:cs="Times New Roman"/>
              <w:color w:val="212529"/>
              <w:shd w:val="clear" w:color="auto" w:fill="FFFFFF"/>
              <w:lang w:val="en-US"/>
            </w:rPr>
            <w:t>[30]</w:t>
          </w:r>
          <w:r w:rsidRPr="001D3518">
            <w:t xml:space="preserve"> </w:t>
          </w:r>
          <w:r>
            <w:t xml:space="preserve">Banner. In: Adaptic.cz [online]. [cit. 2020-03-16]. Dostupné z: </w:t>
          </w:r>
          <w:hyperlink r:id="rId32" w:history="1">
            <w:r w:rsidRPr="00430C7E">
              <w:rPr>
                <w:rStyle w:val="Hypertextovodkaz"/>
              </w:rPr>
              <w:t>https://www.adaptic.cz/znalosti/slovnicek/banner/</w:t>
            </w:r>
          </w:hyperlink>
        </w:p>
        <w:p w14:paraId="28DBB0C0" w14:textId="643A00B2" w:rsidR="001D3518" w:rsidRDefault="001D3518" w:rsidP="003853CE">
          <w:pPr>
            <w:shd w:val="clear" w:color="auto" w:fill="FFFFFF"/>
            <w:spacing w:after="0" w:line="240" w:lineRule="auto"/>
            <w:jc w:val="left"/>
          </w:pPr>
        </w:p>
        <w:p w14:paraId="608ED867" w14:textId="45B5A656" w:rsidR="001D3518" w:rsidRDefault="001D3518" w:rsidP="003853CE">
          <w:pPr>
            <w:shd w:val="clear" w:color="auto" w:fill="FFFFFF"/>
            <w:spacing w:after="0" w:line="240" w:lineRule="auto"/>
            <w:jc w:val="left"/>
          </w:pPr>
          <w:r>
            <w:t>[31]</w:t>
          </w:r>
          <w:r w:rsidRPr="001D3518">
            <w:t xml:space="preserve"> </w:t>
          </w:r>
          <w:r>
            <w:t xml:space="preserve">Rozměry bannerů. In: Antstudio.cz [online]. [cit. 2020-03-16]. Dostupné z: </w:t>
          </w:r>
          <w:hyperlink r:id="rId33" w:history="1">
            <w:r w:rsidRPr="00430C7E">
              <w:rPr>
                <w:rStyle w:val="Hypertextovodkaz"/>
              </w:rPr>
              <w:t>https://www.antstudio.cz/blog/nejpouzivanejsi-formaty-pro-remarketing/</w:t>
            </w:r>
          </w:hyperlink>
        </w:p>
        <w:p w14:paraId="64BB02C3" w14:textId="4CB0E25A" w:rsidR="006B5C21" w:rsidRDefault="006B5C21" w:rsidP="003853CE">
          <w:pPr>
            <w:shd w:val="clear" w:color="auto" w:fill="FFFFFF"/>
            <w:spacing w:after="0" w:line="240" w:lineRule="auto"/>
            <w:jc w:val="left"/>
          </w:pPr>
        </w:p>
        <w:p w14:paraId="2755AD20" w14:textId="410F9A6D" w:rsidR="006B5C21" w:rsidRPr="006B5C21" w:rsidRDefault="006B5C21" w:rsidP="006B5C21">
          <w:pPr>
            <w:shd w:val="clear" w:color="auto" w:fill="FFFFFF"/>
            <w:spacing w:after="0" w:line="240" w:lineRule="auto"/>
            <w:jc w:val="left"/>
            <w:rPr>
              <w:rFonts w:eastAsia="Times New Roman" w:cs="Times New Roman"/>
              <w:color w:val="212529"/>
              <w:szCs w:val="24"/>
              <w:lang w:eastAsia="cs-CZ"/>
            </w:rPr>
          </w:pPr>
          <w:r>
            <w:t>[32]</w:t>
          </w:r>
          <w:r w:rsidRPr="006B5C21">
            <w:rPr>
              <w:rFonts w:ascii="Arial" w:hAnsi="Arial" w:cs="Arial"/>
              <w:color w:val="212529"/>
            </w:rPr>
            <w:t xml:space="preserve"> </w:t>
          </w:r>
          <w:r w:rsidRPr="006B5C21">
            <w:rPr>
              <w:rFonts w:eastAsia="Times New Roman" w:cs="Times New Roman"/>
              <w:color w:val="212529"/>
              <w:szCs w:val="24"/>
              <w:lang w:eastAsia="cs-CZ"/>
            </w:rPr>
            <w:t>Scénář. In: </w:t>
          </w:r>
          <w:r w:rsidRPr="006B5C21">
            <w:rPr>
              <w:rFonts w:eastAsia="Times New Roman" w:cs="Times New Roman"/>
              <w:i/>
              <w:iCs/>
              <w:color w:val="212529"/>
              <w:szCs w:val="24"/>
              <w:lang w:eastAsia="cs-CZ"/>
            </w:rPr>
            <w:t>Wikipedia: the free encyclopedia</w:t>
          </w:r>
          <w:r w:rsidRPr="006B5C21">
            <w:rPr>
              <w:rFonts w:eastAsia="Times New Roman" w:cs="Times New Roman"/>
              <w:color w:val="212529"/>
              <w:szCs w:val="24"/>
              <w:lang w:eastAsia="cs-CZ"/>
            </w:rPr>
            <w:t> [online]. San Francisco (CA): Wikimedia Foundation, 2021 [cit. 2021-03-24]. Dostupné z: https://cs.wikipedia.org/wiki/Sc%C3%A9n%C3%A1%C5%99</w:t>
          </w:r>
        </w:p>
        <w:p w14:paraId="38E86512" w14:textId="1CDF6417" w:rsidR="006B5C21" w:rsidRDefault="006B5C21" w:rsidP="003853CE">
          <w:pPr>
            <w:shd w:val="clear" w:color="auto" w:fill="FFFFFF"/>
            <w:spacing w:after="0" w:line="240" w:lineRule="auto"/>
            <w:jc w:val="left"/>
          </w:pPr>
        </w:p>
        <w:p w14:paraId="4F837C90" w14:textId="77777777" w:rsidR="001D3518" w:rsidRPr="001D3518" w:rsidRDefault="001D3518" w:rsidP="003853CE">
          <w:pPr>
            <w:shd w:val="clear" w:color="auto" w:fill="FFFFFF"/>
            <w:spacing w:after="0" w:line="240" w:lineRule="auto"/>
            <w:jc w:val="left"/>
          </w:pPr>
        </w:p>
        <w:p w14:paraId="64776662" w14:textId="250D10ED" w:rsidR="00940B12" w:rsidRPr="00584744" w:rsidRDefault="00AE5111" w:rsidP="003853CE">
          <w:pPr>
            <w:jc w:val="left"/>
            <w:rPr>
              <w:sz w:val="20"/>
              <w:szCs w:val="18"/>
            </w:rPr>
          </w:pPr>
        </w:p>
      </w:sdtContent>
    </w:sdt>
    <w:p w14:paraId="4131E51C" w14:textId="10FEFD54" w:rsidR="00EC1975" w:rsidRDefault="00EC1975"/>
    <w:p w14:paraId="5BD339F6" w14:textId="235E5869" w:rsidR="0034781C" w:rsidRDefault="0034781C"/>
    <w:p w14:paraId="5AEF8246" w14:textId="77E2CB04" w:rsidR="0034781C" w:rsidRDefault="0034781C" w:rsidP="0034781C">
      <w:pPr>
        <w:pStyle w:val="Nadpis1"/>
      </w:pPr>
      <w:bookmarkStart w:id="55" w:name="_Toc68038545"/>
      <w:r>
        <w:t>Seznam obrázků a tabulek</w:t>
      </w:r>
      <w:bookmarkEnd w:id="55"/>
    </w:p>
    <w:p w14:paraId="5CC8456E" w14:textId="26BA2645" w:rsidR="00FA5157" w:rsidRDefault="0034781C">
      <w:pPr>
        <w:pStyle w:val="Seznamobrz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67473954" w:history="1">
        <w:r w:rsidR="00FA5157" w:rsidRPr="00A34E6C">
          <w:rPr>
            <w:rStyle w:val="Hypertextovodkaz"/>
            <w:noProof/>
          </w:rPr>
          <w:t>Obrázek 1 - Twitter Twisten Finance</w:t>
        </w:r>
        <w:r w:rsidR="00FA5157">
          <w:rPr>
            <w:noProof/>
            <w:webHidden/>
          </w:rPr>
          <w:tab/>
        </w:r>
        <w:r w:rsidR="00FA5157">
          <w:rPr>
            <w:noProof/>
            <w:webHidden/>
          </w:rPr>
          <w:fldChar w:fldCharType="begin"/>
        </w:r>
        <w:r w:rsidR="00FA5157">
          <w:rPr>
            <w:noProof/>
            <w:webHidden/>
          </w:rPr>
          <w:instrText xml:space="preserve"> PAGEREF _Toc67473954 \h </w:instrText>
        </w:r>
        <w:r w:rsidR="00FA5157">
          <w:rPr>
            <w:noProof/>
            <w:webHidden/>
          </w:rPr>
        </w:r>
        <w:r w:rsidR="00FA5157">
          <w:rPr>
            <w:noProof/>
            <w:webHidden/>
          </w:rPr>
          <w:fldChar w:fldCharType="separate"/>
        </w:r>
        <w:r w:rsidR="00E16B48">
          <w:rPr>
            <w:noProof/>
            <w:webHidden/>
          </w:rPr>
          <w:t>13</w:t>
        </w:r>
        <w:r w:rsidR="00FA5157">
          <w:rPr>
            <w:noProof/>
            <w:webHidden/>
          </w:rPr>
          <w:fldChar w:fldCharType="end"/>
        </w:r>
      </w:hyperlink>
    </w:p>
    <w:p w14:paraId="0A1C8227" w14:textId="1168392F" w:rsidR="00FA5157" w:rsidRDefault="00AE5111">
      <w:pPr>
        <w:pStyle w:val="Seznamobrz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67473955" w:history="1">
        <w:r w:rsidR="00FA5157" w:rsidRPr="00A34E6C">
          <w:rPr>
            <w:rStyle w:val="Hypertextovodkaz"/>
            <w:noProof/>
          </w:rPr>
          <w:t>Obrázek 2 - Instagram Twisten Finance</w:t>
        </w:r>
        <w:r w:rsidR="00FA5157">
          <w:rPr>
            <w:noProof/>
            <w:webHidden/>
          </w:rPr>
          <w:tab/>
        </w:r>
        <w:r w:rsidR="00FA5157">
          <w:rPr>
            <w:noProof/>
            <w:webHidden/>
          </w:rPr>
          <w:fldChar w:fldCharType="begin"/>
        </w:r>
        <w:r w:rsidR="00FA5157">
          <w:rPr>
            <w:noProof/>
            <w:webHidden/>
          </w:rPr>
          <w:instrText xml:space="preserve"> PAGEREF _Toc67473955 \h </w:instrText>
        </w:r>
        <w:r w:rsidR="00FA5157">
          <w:rPr>
            <w:noProof/>
            <w:webHidden/>
          </w:rPr>
        </w:r>
        <w:r w:rsidR="00FA5157">
          <w:rPr>
            <w:noProof/>
            <w:webHidden/>
          </w:rPr>
          <w:fldChar w:fldCharType="separate"/>
        </w:r>
        <w:r w:rsidR="00E16B48">
          <w:rPr>
            <w:noProof/>
            <w:webHidden/>
          </w:rPr>
          <w:t>14</w:t>
        </w:r>
        <w:r w:rsidR="00FA5157">
          <w:rPr>
            <w:noProof/>
            <w:webHidden/>
          </w:rPr>
          <w:fldChar w:fldCharType="end"/>
        </w:r>
      </w:hyperlink>
    </w:p>
    <w:p w14:paraId="02B9C8F2" w14:textId="04F2A84F" w:rsidR="00FA5157" w:rsidRDefault="00AE5111">
      <w:pPr>
        <w:pStyle w:val="Seznamobrz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67473956" w:history="1">
        <w:r w:rsidR="00FA5157" w:rsidRPr="00A34E6C">
          <w:rPr>
            <w:rStyle w:val="Hypertextovodkaz"/>
            <w:noProof/>
          </w:rPr>
          <w:t>Obrázek 3 – SWOT analýza Twisten Finance</w:t>
        </w:r>
        <w:r w:rsidR="00FA5157">
          <w:rPr>
            <w:noProof/>
            <w:webHidden/>
          </w:rPr>
          <w:tab/>
        </w:r>
        <w:r w:rsidR="00FA5157">
          <w:rPr>
            <w:noProof/>
            <w:webHidden/>
          </w:rPr>
          <w:fldChar w:fldCharType="begin"/>
        </w:r>
        <w:r w:rsidR="00FA5157">
          <w:rPr>
            <w:noProof/>
            <w:webHidden/>
          </w:rPr>
          <w:instrText xml:space="preserve"> PAGEREF _Toc67473956 \h </w:instrText>
        </w:r>
        <w:r w:rsidR="00FA5157">
          <w:rPr>
            <w:noProof/>
            <w:webHidden/>
          </w:rPr>
        </w:r>
        <w:r w:rsidR="00FA5157">
          <w:rPr>
            <w:noProof/>
            <w:webHidden/>
          </w:rPr>
          <w:fldChar w:fldCharType="separate"/>
        </w:r>
        <w:r w:rsidR="00E16B48">
          <w:rPr>
            <w:noProof/>
            <w:webHidden/>
          </w:rPr>
          <w:t>15</w:t>
        </w:r>
        <w:r w:rsidR="00FA5157">
          <w:rPr>
            <w:noProof/>
            <w:webHidden/>
          </w:rPr>
          <w:fldChar w:fldCharType="end"/>
        </w:r>
      </w:hyperlink>
    </w:p>
    <w:p w14:paraId="2C5E96ED" w14:textId="7A3540ED" w:rsidR="00FA5157" w:rsidRDefault="00AE5111">
      <w:pPr>
        <w:pStyle w:val="Seznamobrz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67473957" w:history="1">
        <w:r w:rsidR="00FA5157" w:rsidRPr="00A34E6C">
          <w:rPr>
            <w:rStyle w:val="Hypertextovodkaz"/>
            <w:noProof/>
          </w:rPr>
          <w:t>Obrázek 4 – Návrh loga Twisten Finance</w:t>
        </w:r>
        <w:r w:rsidR="00FA5157">
          <w:rPr>
            <w:noProof/>
            <w:webHidden/>
          </w:rPr>
          <w:tab/>
        </w:r>
        <w:r w:rsidR="00FA5157">
          <w:rPr>
            <w:noProof/>
            <w:webHidden/>
          </w:rPr>
          <w:fldChar w:fldCharType="begin"/>
        </w:r>
        <w:r w:rsidR="00FA5157">
          <w:rPr>
            <w:noProof/>
            <w:webHidden/>
          </w:rPr>
          <w:instrText xml:space="preserve"> PAGEREF _Toc67473957 \h </w:instrText>
        </w:r>
        <w:r w:rsidR="00FA5157">
          <w:rPr>
            <w:noProof/>
            <w:webHidden/>
          </w:rPr>
        </w:r>
        <w:r w:rsidR="00FA5157">
          <w:rPr>
            <w:noProof/>
            <w:webHidden/>
          </w:rPr>
          <w:fldChar w:fldCharType="separate"/>
        </w:r>
        <w:r w:rsidR="00E16B48">
          <w:rPr>
            <w:noProof/>
            <w:webHidden/>
          </w:rPr>
          <w:t>18</w:t>
        </w:r>
        <w:r w:rsidR="00FA5157">
          <w:rPr>
            <w:noProof/>
            <w:webHidden/>
          </w:rPr>
          <w:fldChar w:fldCharType="end"/>
        </w:r>
      </w:hyperlink>
    </w:p>
    <w:p w14:paraId="43D0BF9E" w14:textId="343A05E4" w:rsidR="00FA5157" w:rsidRDefault="00AE5111">
      <w:pPr>
        <w:pStyle w:val="Seznamobrz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r:id="rId34" w:anchor="_Toc67473958" w:history="1">
        <w:r w:rsidR="00FA5157" w:rsidRPr="00A34E6C">
          <w:rPr>
            <w:rStyle w:val="Hypertextovodkaz"/>
            <w:noProof/>
          </w:rPr>
          <w:t>Obrázek 5 – Návrh vizitek Twisten Finance</w:t>
        </w:r>
        <w:r w:rsidR="00FA5157">
          <w:rPr>
            <w:noProof/>
            <w:webHidden/>
          </w:rPr>
          <w:tab/>
        </w:r>
        <w:r w:rsidR="00FA5157">
          <w:rPr>
            <w:noProof/>
            <w:webHidden/>
          </w:rPr>
          <w:fldChar w:fldCharType="begin"/>
        </w:r>
        <w:r w:rsidR="00FA5157">
          <w:rPr>
            <w:noProof/>
            <w:webHidden/>
          </w:rPr>
          <w:instrText xml:space="preserve"> PAGEREF _Toc67473958 \h </w:instrText>
        </w:r>
        <w:r w:rsidR="00FA5157">
          <w:rPr>
            <w:noProof/>
            <w:webHidden/>
          </w:rPr>
        </w:r>
        <w:r w:rsidR="00FA5157">
          <w:rPr>
            <w:noProof/>
            <w:webHidden/>
          </w:rPr>
          <w:fldChar w:fldCharType="separate"/>
        </w:r>
        <w:r w:rsidR="00E16B48">
          <w:rPr>
            <w:noProof/>
            <w:webHidden/>
          </w:rPr>
          <w:t>19</w:t>
        </w:r>
        <w:r w:rsidR="00FA5157">
          <w:rPr>
            <w:noProof/>
            <w:webHidden/>
          </w:rPr>
          <w:fldChar w:fldCharType="end"/>
        </w:r>
      </w:hyperlink>
    </w:p>
    <w:p w14:paraId="3A53DFC0" w14:textId="081A7269" w:rsidR="00FA5157" w:rsidRDefault="00AE5111">
      <w:pPr>
        <w:pStyle w:val="Seznamobrzk"/>
        <w:tabs>
          <w:tab w:val="right" w:leader="dot" w:pos="9060"/>
        </w:tabs>
        <w:rPr>
          <w:rFonts w:asciiTheme="minorHAnsi" w:eastAsiaTheme="minorEastAsia" w:hAnsiTheme="minorHAnsi"/>
          <w:noProof/>
          <w:sz w:val="22"/>
          <w:lang w:eastAsia="cs-CZ"/>
        </w:rPr>
      </w:pPr>
      <w:hyperlink w:anchor="_Toc67473959" w:history="1">
        <w:r w:rsidR="00FA5157" w:rsidRPr="00A34E6C">
          <w:rPr>
            <w:rStyle w:val="Hypertextovodkaz"/>
            <w:noProof/>
          </w:rPr>
          <w:t>Obrázek 6 - Návrh banneru Twisten Finance</w:t>
        </w:r>
        <w:r w:rsidR="00FA5157">
          <w:rPr>
            <w:noProof/>
            <w:webHidden/>
          </w:rPr>
          <w:tab/>
        </w:r>
        <w:r w:rsidR="00FA5157">
          <w:rPr>
            <w:noProof/>
            <w:webHidden/>
          </w:rPr>
          <w:fldChar w:fldCharType="begin"/>
        </w:r>
        <w:r w:rsidR="00FA5157">
          <w:rPr>
            <w:noProof/>
            <w:webHidden/>
          </w:rPr>
          <w:instrText xml:space="preserve"> PAGEREF _Toc67473959 \h </w:instrText>
        </w:r>
        <w:r w:rsidR="00FA5157">
          <w:rPr>
            <w:noProof/>
            <w:webHidden/>
          </w:rPr>
        </w:r>
        <w:r w:rsidR="00FA5157">
          <w:rPr>
            <w:noProof/>
            <w:webHidden/>
          </w:rPr>
          <w:fldChar w:fldCharType="separate"/>
        </w:r>
        <w:r w:rsidR="00E16B48">
          <w:rPr>
            <w:noProof/>
            <w:webHidden/>
          </w:rPr>
          <w:t>20</w:t>
        </w:r>
        <w:r w:rsidR="00FA5157">
          <w:rPr>
            <w:noProof/>
            <w:webHidden/>
          </w:rPr>
          <w:fldChar w:fldCharType="end"/>
        </w:r>
      </w:hyperlink>
    </w:p>
    <w:p w14:paraId="2B78BFEC" w14:textId="2A2DE187" w:rsidR="0083181C" w:rsidRDefault="0034781C" w:rsidP="0034781C">
      <w:pPr>
        <w:pStyle w:val="Nadpis1"/>
        <w:numPr>
          <w:ilvl w:val="0"/>
          <w:numId w:val="0"/>
        </w:numPr>
        <w:ind w:left="360" w:hanging="360"/>
      </w:pPr>
      <w:r>
        <w:lastRenderedPageBreak/>
        <w:fldChar w:fldCharType="end"/>
      </w:r>
      <w:r w:rsidR="00530038">
        <w:br/>
      </w:r>
    </w:p>
    <w:p w14:paraId="3D31C7B1" w14:textId="2A4307CB" w:rsidR="000C2AC8" w:rsidRDefault="000C2AC8" w:rsidP="000C2AC8">
      <w:pPr>
        <w:pStyle w:val="Nadpis1"/>
      </w:pPr>
      <w:bookmarkStart w:id="56" w:name="_Toc68038546"/>
      <w:r>
        <w:t>Přílohy</w:t>
      </w:r>
      <w:bookmarkEnd w:id="56"/>
    </w:p>
    <w:p w14:paraId="688ED30E" w14:textId="7771BD25" w:rsidR="00092B1D" w:rsidRDefault="00092B1D" w:rsidP="00092B1D">
      <w:pPr>
        <w:pStyle w:val="Styl"/>
        <w:rPr>
          <w:lang w:eastAsia="cs-CZ"/>
        </w:rPr>
      </w:pPr>
      <w:bookmarkStart w:id="57" w:name="_Toc68038547"/>
      <w:r>
        <w:rPr>
          <w:lang w:eastAsia="cs-CZ"/>
        </w:rPr>
        <w:t xml:space="preserve">Příloha 1 - </w:t>
      </w:r>
      <w:hyperlink r:id="rId35" w:history="1">
        <w:r w:rsidRPr="00837A33">
          <w:rPr>
            <w:rStyle w:val="Hypertextovodkaz"/>
            <w:lang w:eastAsia="cs-CZ"/>
          </w:rPr>
          <w:t>Návrh web</w:t>
        </w:r>
        <w:r w:rsidRPr="00837A33">
          <w:rPr>
            <w:rStyle w:val="Hypertextovodkaz"/>
            <w:lang w:eastAsia="cs-CZ"/>
          </w:rPr>
          <w:t>o</w:t>
        </w:r>
        <w:r w:rsidRPr="00837A33">
          <w:rPr>
            <w:rStyle w:val="Hypertextovodkaz"/>
            <w:lang w:eastAsia="cs-CZ"/>
          </w:rPr>
          <w:t>vých stránek - Twisten Finance</w:t>
        </w:r>
        <w:bookmarkEnd w:id="57"/>
      </w:hyperlink>
    </w:p>
    <w:p w14:paraId="0B410BBA" w14:textId="3C1B8CAA" w:rsidR="00092B1D" w:rsidRDefault="00092B1D" w:rsidP="00092B1D">
      <w:pPr>
        <w:pStyle w:val="Styl"/>
        <w:rPr>
          <w:lang w:eastAsia="cs-CZ"/>
        </w:rPr>
      </w:pPr>
      <w:bookmarkStart w:id="58" w:name="_Toc68038548"/>
      <w:r>
        <w:rPr>
          <w:lang w:eastAsia="cs-CZ"/>
        </w:rPr>
        <w:t xml:space="preserve">Příloha 2 - </w:t>
      </w:r>
      <w:hyperlink r:id="rId36" w:history="1">
        <w:r w:rsidRPr="00837A33">
          <w:rPr>
            <w:rStyle w:val="Hypertextovodkaz"/>
            <w:lang w:eastAsia="cs-CZ"/>
          </w:rPr>
          <w:t>Scénář - Twisten Finance</w:t>
        </w:r>
        <w:bookmarkEnd w:id="58"/>
      </w:hyperlink>
    </w:p>
    <w:p w14:paraId="2D3F410C" w14:textId="452E85A7" w:rsidR="00092B1D" w:rsidRPr="00092B1D" w:rsidRDefault="00092B1D" w:rsidP="00092B1D">
      <w:pPr>
        <w:pStyle w:val="Styl"/>
        <w:rPr>
          <w:lang w:eastAsia="cs-CZ"/>
        </w:rPr>
      </w:pPr>
      <w:bookmarkStart w:id="59" w:name="_Toc68038549"/>
      <w:r>
        <w:rPr>
          <w:lang w:eastAsia="cs-CZ"/>
        </w:rPr>
        <w:t xml:space="preserve">Příloha 3 - </w:t>
      </w:r>
      <w:hyperlink r:id="rId37" w:history="1">
        <w:r w:rsidRPr="00837A33">
          <w:rPr>
            <w:rStyle w:val="Hypertextovodkaz"/>
            <w:lang w:eastAsia="cs-CZ"/>
          </w:rPr>
          <w:t>Grafický manuál - Twisten Finance</w:t>
        </w:r>
        <w:bookmarkEnd w:id="59"/>
      </w:hyperlink>
    </w:p>
    <w:sectPr w:rsidR="00092B1D" w:rsidRPr="00092B1D" w:rsidSect="003616EE">
      <w:footerReference w:type="default" r:id="rId38"/>
      <w:pgSz w:w="11906" w:h="16838"/>
      <w:pgMar w:top="1701" w:right="1418" w:bottom="1701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DBDC8" w14:textId="77777777" w:rsidR="00AE5111" w:rsidRDefault="00AE5111" w:rsidP="000856B2">
      <w:pPr>
        <w:spacing w:after="0" w:line="240" w:lineRule="auto"/>
      </w:pPr>
      <w:r>
        <w:separator/>
      </w:r>
    </w:p>
  </w:endnote>
  <w:endnote w:type="continuationSeparator" w:id="0">
    <w:p w14:paraId="7EDC935C" w14:textId="77777777" w:rsidR="00AE5111" w:rsidRDefault="00AE5111" w:rsidP="0008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5518074"/>
      <w:docPartObj>
        <w:docPartGallery w:val="Page Numbers (Bottom of Page)"/>
        <w:docPartUnique/>
      </w:docPartObj>
    </w:sdtPr>
    <w:sdtEndPr/>
    <w:sdtContent>
      <w:p w14:paraId="6FEBE2B2" w14:textId="77777777" w:rsidR="000C2AC8" w:rsidRDefault="000C2A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64C60B" w14:textId="77777777" w:rsidR="000C2AC8" w:rsidRDefault="000C2A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52FD7" w14:textId="77777777" w:rsidR="00AE5111" w:rsidRDefault="00AE5111" w:rsidP="000856B2">
      <w:pPr>
        <w:spacing w:after="0" w:line="240" w:lineRule="auto"/>
      </w:pPr>
      <w:r>
        <w:separator/>
      </w:r>
    </w:p>
  </w:footnote>
  <w:footnote w:type="continuationSeparator" w:id="0">
    <w:p w14:paraId="07B5EC61" w14:textId="77777777" w:rsidR="00AE5111" w:rsidRDefault="00AE5111" w:rsidP="00085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E0CFC"/>
    <w:multiLevelType w:val="hybridMultilevel"/>
    <w:tmpl w:val="A3268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0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CE4F9B"/>
    <w:multiLevelType w:val="multilevel"/>
    <w:tmpl w:val="5F4A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7D3C4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92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8C0CB5"/>
    <w:multiLevelType w:val="hybridMultilevel"/>
    <w:tmpl w:val="6AA2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1517"/>
    <w:multiLevelType w:val="multilevel"/>
    <w:tmpl w:val="2EB675E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yl"/>
      <w:lvlText w:val="%1.%2."/>
      <w:lvlJc w:val="left"/>
      <w:pPr>
        <w:ind w:left="792" w:hanging="432"/>
      </w:pPr>
      <w:rPr>
        <w:b/>
        <w:bCs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39190A"/>
    <w:multiLevelType w:val="hybridMultilevel"/>
    <w:tmpl w:val="9EC21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64570"/>
    <w:multiLevelType w:val="hybridMultilevel"/>
    <w:tmpl w:val="4FAC0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E2DC1"/>
    <w:multiLevelType w:val="multilevel"/>
    <w:tmpl w:val="E8A4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A245E7"/>
    <w:multiLevelType w:val="multilevel"/>
    <w:tmpl w:val="F648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2027E84"/>
    <w:multiLevelType w:val="hybridMultilevel"/>
    <w:tmpl w:val="E292B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07C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30E08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653EF"/>
    <w:multiLevelType w:val="hybridMultilevel"/>
    <w:tmpl w:val="7F8CB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250B"/>
    <w:multiLevelType w:val="hybridMultilevel"/>
    <w:tmpl w:val="B860E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23C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280270"/>
    <w:multiLevelType w:val="hybridMultilevel"/>
    <w:tmpl w:val="820A5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E43B4"/>
    <w:multiLevelType w:val="multilevel"/>
    <w:tmpl w:val="2F5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866667"/>
    <w:multiLevelType w:val="hybridMultilevel"/>
    <w:tmpl w:val="92F42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100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225253"/>
    <w:multiLevelType w:val="hybridMultilevel"/>
    <w:tmpl w:val="11321C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912E4"/>
    <w:multiLevelType w:val="multilevel"/>
    <w:tmpl w:val="DE225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7EFE2838"/>
    <w:multiLevelType w:val="hybridMultilevel"/>
    <w:tmpl w:val="47B68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9"/>
  </w:num>
  <w:num w:numId="5">
    <w:abstractNumId w:val="21"/>
  </w:num>
  <w:num w:numId="6">
    <w:abstractNumId w:val="7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11"/>
  </w:num>
  <w:num w:numId="12">
    <w:abstractNumId w:val="23"/>
  </w:num>
  <w:num w:numId="13">
    <w:abstractNumId w:val="5"/>
  </w:num>
  <w:num w:numId="14">
    <w:abstractNumId w:val="14"/>
  </w:num>
  <w:num w:numId="15">
    <w:abstractNumId w:val="0"/>
  </w:num>
  <w:num w:numId="16">
    <w:abstractNumId w:val="1"/>
  </w:num>
  <w:num w:numId="17">
    <w:abstractNumId w:val="3"/>
  </w:num>
  <w:num w:numId="18">
    <w:abstractNumId w:val="16"/>
  </w:num>
  <w:num w:numId="19">
    <w:abstractNumId w:val="20"/>
  </w:num>
  <w:num w:numId="20">
    <w:abstractNumId w:val="4"/>
  </w:num>
  <w:num w:numId="21">
    <w:abstractNumId w:val="6"/>
  </w:num>
  <w:num w:numId="22">
    <w:abstractNumId w:val="22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B9"/>
    <w:rsid w:val="00012D3D"/>
    <w:rsid w:val="00021CE8"/>
    <w:rsid w:val="00060D20"/>
    <w:rsid w:val="000856B2"/>
    <w:rsid w:val="00091F55"/>
    <w:rsid w:val="00092B1D"/>
    <w:rsid w:val="000C2AC8"/>
    <w:rsid w:val="000E77E5"/>
    <w:rsid w:val="001066E7"/>
    <w:rsid w:val="0014087D"/>
    <w:rsid w:val="00157754"/>
    <w:rsid w:val="00186519"/>
    <w:rsid w:val="00187F22"/>
    <w:rsid w:val="0019282F"/>
    <w:rsid w:val="001962C5"/>
    <w:rsid w:val="001B2927"/>
    <w:rsid w:val="001C485D"/>
    <w:rsid w:val="001D3518"/>
    <w:rsid w:val="001E2876"/>
    <w:rsid w:val="00221246"/>
    <w:rsid w:val="0024723D"/>
    <w:rsid w:val="00263F0F"/>
    <w:rsid w:val="00264840"/>
    <w:rsid w:val="002656E6"/>
    <w:rsid w:val="00276D31"/>
    <w:rsid w:val="002B2B99"/>
    <w:rsid w:val="002E414A"/>
    <w:rsid w:val="0031720A"/>
    <w:rsid w:val="003325BA"/>
    <w:rsid w:val="0034781C"/>
    <w:rsid w:val="003616EE"/>
    <w:rsid w:val="003853CE"/>
    <w:rsid w:val="0039038C"/>
    <w:rsid w:val="00391CC8"/>
    <w:rsid w:val="00394DDC"/>
    <w:rsid w:val="00397C6E"/>
    <w:rsid w:val="003A7022"/>
    <w:rsid w:val="003B3729"/>
    <w:rsid w:val="003B4596"/>
    <w:rsid w:val="003B723E"/>
    <w:rsid w:val="003C2A26"/>
    <w:rsid w:val="003C7A8F"/>
    <w:rsid w:val="00402F06"/>
    <w:rsid w:val="004415EE"/>
    <w:rsid w:val="004446B3"/>
    <w:rsid w:val="004823F5"/>
    <w:rsid w:val="004A4427"/>
    <w:rsid w:val="004A5745"/>
    <w:rsid w:val="004C7BE9"/>
    <w:rsid w:val="00530038"/>
    <w:rsid w:val="00534545"/>
    <w:rsid w:val="00535FA6"/>
    <w:rsid w:val="00572FD9"/>
    <w:rsid w:val="00574159"/>
    <w:rsid w:val="00584744"/>
    <w:rsid w:val="00587C69"/>
    <w:rsid w:val="005B7E20"/>
    <w:rsid w:val="005C30B0"/>
    <w:rsid w:val="005C3509"/>
    <w:rsid w:val="00611217"/>
    <w:rsid w:val="00620226"/>
    <w:rsid w:val="00630057"/>
    <w:rsid w:val="00632937"/>
    <w:rsid w:val="006349E8"/>
    <w:rsid w:val="0064690F"/>
    <w:rsid w:val="00650A79"/>
    <w:rsid w:val="006651E1"/>
    <w:rsid w:val="00666B52"/>
    <w:rsid w:val="006B327F"/>
    <w:rsid w:val="006B5045"/>
    <w:rsid w:val="006B5C21"/>
    <w:rsid w:val="006F5F7C"/>
    <w:rsid w:val="007135D7"/>
    <w:rsid w:val="007148BD"/>
    <w:rsid w:val="007209C9"/>
    <w:rsid w:val="00727C49"/>
    <w:rsid w:val="00736A77"/>
    <w:rsid w:val="00742BB9"/>
    <w:rsid w:val="00761B19"/>
    <w:rsid w:val="00772759"/>
    <w:rsid w:val="00777839"/>
    <w:rsid w:val="007A321C"/>
    <w:rsid w:val="007D1E66"/>
    <w:rsid w:val="007D4679"/>
    <w:rsid w:val="007D5EEB"/>
    <w:rsid w:val="007E3619"/>
    <w:rsid w:val="007F3E59"/>
    <w:rsid w:val="0083053A"/>
    <w:rsid w:val="00830C14"/>
    <w:rsid w:val="0083181C"/>
    <w:rsid w:val="00834118"/>
    <w:rsid w:val="00837A33"/>
    <w:rsid w:val="00855ABA"/>
    <w:rsid w:val="008765DD"/>
    <w:rsid w:val="008B56A0"/>
    <w:rsid w:val="008B6001"/>
    <w:rsid w:val="008E74C0"/>
    <w:rsid w:val="00920D41"/>
    <w:rsid w:val="00923F26"/>
    <w:rsid w:val="00934712"/>
    <w:rsid w:val="00940B12"/>
    <w:rsid w:val="0096606A"/>
    <w:rsid w:val="009921EA"/>
    <w:rsid w:val="009F503E"/>
    <w:rsid w:val="00A1533D"/>
    <w:rsid w:val="00A36BAE"/>
    <w:rsid w:val="00A41BED"/>
    <w:rsid w:val="00A54D42"/>
    <w:rsid w:val="00A67280"/>
    <w:rsid w:val="00A77AAB"/>
    <w:rsid w:val="00A97B60"/>
    <w:rsid w:val="00AB0C8C"/>
    <w:rsid w:val="00AD4368"/>
    <w:rsid w:val="00AE5111"/>
    <w:rsid w:val="00AE5E47"/>
    <w:rsid w:val="00AF317A"/>
    <w:rsid w:val="00B06DFA"/>
    <w:rsid w:val="00B1233B"/>
    <w:rsid w:val="00B12FD6"/>
    <w:rsid w:val="00B13D4E"/>
    <w:rsid w:val="00B374FD"/>
    <w:rsid w:val="00B71986"/>
    <w:rsid w:val="00B83D55"/>
    <w:rsid w:val="00BB6E2C"/>
    <w:rsid w:val="00BC407E"/>
    <w:rsid w:val="00BD3C38"/>
    <w:rsid w:val="00BE1129"/>
    <w:rsid w:val="00BE5F3B"/>
    <w:rsid w:val="00BE635B"/>
    <w:rsid w:val="00C01323"/>
    <w:rsid w:val="00C71FB8"/>
    <w:rsid w:val="00C9253E"/>
    <w:rsid w:val="00C96066"/>
    <w:rsid w:val="00CA083F"/>
    <w:rsid w:val="00CA6F4D"/>
    <w:rsid w:val="00CC6BC8"/>
    <w:rsid w:val="00CD4E35"/>
    <w:rsid w:val="00CE4089"/>
    <w:rsid w:val="00D03283"/>
    <w:rsid w:val="00D36D19"/>
    <w:rsid w:val="00D501F3"/>
    <w:rsid w:val="00D82509"/>
    <w:rsid w:val="00D927DC"/>
    <w:rsid w:val="00D96093"/>
    <w:rsid w:val="00DD0EF7"/>
    <w:rsid w:val="00DD318E"/>
    <w:rsid w:val="00DE30CB"/>
    <w:rsid w:val="00DF16F7"/>
    <w:rsid w:val="00DF33CC"/>
    <w:rsid w:val="00E16B48"/>
    <w:rsid w:val="00E3783D"/>
    <w:rsid w:val="00E54605"/>
    <w:rsid w:val="00EC1975"/>
    <w:rsid w:val="00ED41D8"/>
    <w:rsid w:val="00F15E6E"/>
    <w:rsid w:val="00F44121"/>
    <w:rsid w:val="00F65687"/>
    <w:rsid w:val="00F713C6"/>
    <w:rsid w:val="00F71E05"/>
    <w:rsid w:val="00F83E42"/>
    <w:rsid w:val="00FA5157"/>
    <w:rsid w:val="00FA7572"/>
    <w:rsid w:val="00FB1E98"/>
    <w:rsid w:val="00FE127A"/>
    <w:rsid w:val="00FE53F7"/>
    <w:rsid w:val="00F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5569"/>
  <w15:chartTrackingRefBased/>
  <w15:docId w15:val="{F8C395E5-520B-4CDD-B696-7FAB3461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E05"/>
    <w:pPr>
      <w:spacing w:after="240" w:line="312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next w:val="Normln"/>
    <w:link w:val="Nadpis1Char"/>
    <w:uiPriority w:val="9"/>
    <w:qFormat/>
    <w:rsid w:val="004A5745"/>
    <w:pPr>
      <w:keepNext/>
      <w:keepLines/>
      <w:numPr>
        <w:numId w:val="21"/>
      </w:numPr>
      <w:spacing w:after="211"/>
      <w:outlineLvl w:val="0"/>
    </w:pPr>
    <w:rPr>
      <w:rFonts w:ascii="Times New Roman" w:eastAsia="Times New Roman" w:hAnsi="Times New Roman" w:cs="Times New Roman"/>
      <w:b/>
      <w:color w:val="000000"/>
      <w:sz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al-nadpis">
    <w:name w:val="Obal - nadpis"/>
    <w:basedOn w:val="Normln"/>
    <w:link w:val="Obal-nadpisChar"/>
    <w:qFormat/>
    <w:rsid w:val="00F71E05"/>
    <w:pPr>
      <w:spacing w:line="360" w:lineRule="auto"/>
      <w:ind w:firstLine="709"/>
      <w:contextualSpacing/>
      <w:jc w:val="center"/>
    </w:pPr>
    <w:rPr>
      <w:b/>
      <w:bCs/>
      <w:sz w:val="48"/>
      <w:szCs w:val="48"/>
    </w:rPr>
  </w:style>
  <w:style w:type="paragraph" w:customStyle="1" w:styleId="Obal-tma">
    <w:name w:val="Obal - téma"/>
    <w:basedOn w:val="Obal-nadpis"/>
    <w:link w:val="Obal-tmaChar"/>
    <w:qFormat/>
    <w:rsid w:val="00F71E05"/>
    <w:rPr>
      <w:b w:val="0"/>
      <w:bCs w:val="0"/>
      <w:sz w:val="28"/>
      <w:szCs w:val="28"/>
    </w:rPr>
  </w:style>
  <w:style w:type="character" w:customStyle="1" w:styleId="Obal-nadpisChar">
    <w:name w:val="Obal - nadpis Char"/>
    <w:basedOn w:val="Standardnpsmoodstavce"/>
    <w:link w:val="Obal-nadpis"/>
    <w:rsid w:val="00F71E05"/>
    <w:rPr>
      <w:rFonts w:ascii="Times New Roman" w:hAnsi="Times New Roman"/>
      <w:b/>
      <w:bCs/>
      <w:sz w:val="48"/>
      <w:szCs w:val="48"/>
    </w:rPr>
  </w:style>
  <w:style w:type="paragraph" w:customStyle="1" w:styleId="Obal-hlavika">
    <w:name w:val="Obal - hlavička"/>
    <w:basedOn w:val="Normln"/>
    <w:link w:val="Obal-hlavikaChar"/>
    <w:qFormat/>
    <w:rsid w:val="00F71E05"/>
    <w:pPr>
      <w:spacing w:after="60" w:line="360" w:lineRule="auto"/>
      <w:ind w:firstLine="709"/>
      <w:contextualSpacing/>
      <w:jc w:val="center"/>
    </w:pPr>
  </w:style>
  <w:style w:type="character" w:customStyle="1" w:styleId="Obal-tmaChar">
    <w:name w:val="Obal - téma Char"/>
    <w:basedOn w:val="Obal-nadpisChar"/>
    <w:link w:val="Obal-tma"/>
    <w:rsid w:val="00F71E05"/>
    <w:rPr>
      <w:rFonts w:ascii="Times New Roman" w:hAnsi="Times New Roman"/>
      <w:b w:val="0"/>
      <w:bCs w:val="0"/>
      <w:sz w:val="28"/>
      <w:szCs w:val="28"/>
    </w:rPr>
  </w:style>
  <w:style w:type="character" w:customStyle="1" w:styleId="Obal-hlavikaChar">
    <w:name w:val="Obal - hlavička Char"/>
    <w:basedOn w:val="Standardnpsmoodstavce"/>
    <w:link w:val="Obal-hlavika"/>
    <w:rsid w:val="00F71E05"/>
    <w:rPr>
      <w:rFonts w:ascii="Times New Roman" w:hAnsi="Times New Roman"/>
      <w:sz w:val="24"/>
    </w:rPr>
  </w:style>
  <w:style w:type="character" w:customStyle="1" w:styleId="normaltextrun">
    <w:name w:val="normaltextrun"/>
    <w:basedOn w:val="Standardnpsmoodstavce"/>
    <w:rsid w:val="00AD4368"/>
  </w:style>
  <w:style w:type="character" w:customStyle="1" w:styleId="spellingerror">
    <w:name w:val="spellingerror"/>
    <w:basedOn w:val="Standardnpsmoodstavce"/>
    <w:rsid w:val="00AD4368"/>
  </w:style>
  <w:style w:type="character" w:customStyle="1" w:styleId="eop">
    <w:name w:val="eop"/>
    <w:basedOn w:val="Standardnpsmoodstavce"/>
    <w:rsid w:val="00AD4368"/>
  </w:style>
  <w:style w:type="paragraph" w:customStyle="1" w:styleId="Default">
    <w:name w:val="Default"/>
    <w:uiPriority w:val="99"/>
    <w:rsid w:val="004C7B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ln"/>
    <w:rsid w:val="004A442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tabchar">
    <w:name w:val="tabchar"/>
    <w:basedOn w:val="Standardnpsmoodstavce"/>
    <w:rsid w:val="004A4427"/>
  </w:style>
  <w:style w:type="character" w:customStyle="1" w:styleId="contextualspellingandgrammarerror">
    <w:name w:val="contextualspellingandgrammarerror"/>
    <w:basedOn w:val="Standardnpsmoodstavce"/>
    <w:rsid w:val="004A4427"/>
  </w:style>
  <w:style w:type="character" w:customStyle="1" w:styleId="Nadpis1Char">
    <w:name w:val="Nadpis 1 Char"/>
    <w:basedOn w:val="Standardnpsmoodstavce"/>
    <w:link w:val="Nadpis1"/>
    <w:uiPriority w:val="9"/>
    <w:rsid w:val="004A5745"/>
    <w:rPr>
      <w:rFonts w:ascii="Times New Roman" w:eastAsia="Times New Roman" w:hAnsi="Times New Roman" w:cs="Times New Roman"/>
      <w:b/>
      <w:color w:val="000000"/>
      <w:sz w:val="36"/>
      <w:lang w:eastAsia="cs-CZ"/>
    </w:rPr>
  </w:style>
  <w:style w:type="paragraph" w:customStyle="1" w:styleId="bntext">
    <w:name w:val="běžný text"/>
    <w:basedOn w:val="Normln"/>
    <w:qFormat/>
    <w:rsid w:val="0083053A"/>
    <w:pPr>
      <w:spacing w:before="240" w:line="336" w:lineRule="auto"/>
      <w:ind w:firstLine="709"/>
    </w:pPr>
    <w:rPr>
      <w:rFonts w:eastAsia="Calibri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03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032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03283"/>
    <w:pPr>
      <w:spacing w:after="160" w:line="254" w:lineRule="auto"/>
      <w:ind w:left="720"/>
      <w:contextualSpacing/>
      <w:jc w:val="left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D03283"/>
    <w:rPr>
      <w:b/>
      <w:bCs/>
    </w:rPr>
  </w:style>
  <w:style w:type="character" w:styleId="Zdraznn">
    <w:name w:val="Emphasis"/>
    <w:basedOn w:val="Standardnpsmoodstavce"/>
    <w:uiPriority w:val="20"/>
    <w:qFormat/>
    <w:rsid w:val="00D0328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D03283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03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0328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34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dpisobsahu">
    <w:name w:val="TOC Heading"/>
    <w:basedOn w:val="Nadpis1"/>
    <w:next w:val="Normln"/>
    <w:uiPriority w:val="39"/>
    <w:unhideWhenUsed/>
    <w:qFormat/>
    <w:rsid w:val="00F15E6E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F15E6E"/>
    <w:pPr>
      <w:spacing w:after="100"/>
    </w:pPr>
  </w:style>
  <w:style w:type="paragraph" w:customStyle="1" w:styleId="Styl">
    <w:name w:val="Styl"/>
    <w:basedOn w:val="Nadpis2"/>
    <w:link w:val="StylChar"/>
    <w:autoRedefine/>
    <w:qFormat/>
    <w:rsid w:val="00A41BED"/>
    <w:pPr>
      <w:numPr>
        <w:ilvl w:val="1"/>
        <w:numId w:val="21"/>
      </w:numPr>
    </w:pPr>
    <w:rPr>
      <w:rFonts w:ascii="Times New Roman" w:hAnsi="Times New Roman"/>
      <w:b/>
      <w:color w:val="auto"/>
    </w:rPr>
  </w:style>
  <w:style w:type="paragraph" w:styleId="Obsah2">
    <w:name w:val="toc 2"/>
    <w:basedOn w:val="Normln"/>
    <w:next w:val="Normln"/>
    <w:autoRedefine/>
    <w:uiPriority w:val="39"/>
    <w:unhideWhenUsed/>
    <w:rsid w:val="007A321C"/>
    <w:pPr>
      <w:spacing w:after="100"/>
      <w:ind w:left="240"/>
    </w:pPr>
  </w:style>
  <w:style w:type="character" w:customStyle="1" w:styleId="StylChar">
    <w:name w:val="Styl Char"/>
    <w:basedOn w:val="Nadpis2Char"/>
    <w:link w:val="Styl"/>
    <w:rsid w:val="00A41BED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paragraph" w:styleId="Titulek">
    <w:name w:val="caption"/>
    <w:basedOn w:val="Normln"/>
    <w:next w:val="Normln"/>
    <w:uiPriority w:val="35"/>
    <w:unhideWhenUsed/>
    <w:qFormat/>
    <w:rsid w:val="003478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34781C"/>
    <w:pPr>
      <w:spacing w:after="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856B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856B2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08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56B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085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56B2"/>
    <w:rPr>
      <w:rFonts w:ascii="Times New Roman" w:hAnsi="Times New Roman"/>
      <w:sz w:val="24"/>
    </w:rPr>
  </w:style>
  <w:style w:type="character" w:customStyle="1" w:styleId="cizojazycne">
    <w:name w:val="cizojazycne"/>
    <w:basedOn w:val="Standardnpsmoodstavce"/>
    <w:rsid w:val="00B374FD"/>
  </w:style>
  <w:style w:type="character" w:styleId="Nevyeenzmnka">
    <w:name w:val="Unresolved Mention"/>
    <w:basedOn w:val="Standardnpsmoodstavce"/>
    <w:uiPriority w:val="99"/>
    <w:semiHidden/>
    <w:unhideWhenUsed/>
    <w:rsid w:val="00EC1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en.wikipedia.org/wiki/Visual_Studio_Code" TargetMode="External"/><Relationship Id="rId26" Type="http://schemas.openxmlformats.org/officeDocument/2006/relationships/hyperlink" Target="https://robertnemec.com/co-je-analyza-klicovych-slov-a-k-cemu-slouzi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vceliste.cz/blog/tvorimepersony-pro-obsahovy-marketing/" TargetMode="External"/><Relationship Id="rId34" Type="http://schemas.openxmlformats.org/officeDocument/2006/relationships/hyperlink" Target="file:///C:\Users\bulzi\OneDrive\Plocha\dqwdqwdqrfqf\Dokumentace\Dokumentace%20-%20Twisten%20Finance.doc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en.wikipedia.org/wiki/Figma_(software)" TargetMode="External"/><Relationship Id="rId25" Type="http://schemas.openxmlformats.org/officeDocument/2006/relationships/hyperlink" Target="https://www.adaptic.cz/znalosti/slovnicek/off-page-faktory/" TargetMode="External"/><Relationship Id="rId33" Type="http://schemas.openxmlformats.org/officeDocument/2006/relationships/hyperlink" Target="https://www.antstudio.cz/blog/nejpouzivanejsi-formaty-pro-remarketing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Adobe_Photoshop" TargetMode="External"/><Relationship Id="rId20" Type="http://schemas.openxmlformats.org/officeDocument/2006/relationships/hyperlink" Target="https://elearning.tul.cz/mod/resource/view.php?id=191501" TargetMode="External"/><Relationship Id="rId29" Type="http://schemas.openxmlformats.org/officeDocument/2006/relationships/hyperlink" Target="http://www.printdesign4u.eu/co_je_to_log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cs.wikipedia.org/wiki/Interaktivn%C3%AD_video" TargetMode="External"/><Relationship Id="rId32" Type="http://schemas.openxmlformats.org/officeDocument/2006/relationships/hyperlink" Target="https://www.adaptic.cz/znalosti/slovnicek/banner/" TargetMode="External"/><Relationship Id="rId37" Type="http://schemas.openxmlformats.org/officeDocument/2006/relationships/hyperlink" Target="https://a2017bulida.delta-www.cz/maturita/files/Grafick%C3%BD%20manu%C3%A1l%20-%20Twisten%20Finance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Adobe_Illustrator" TargetMode="External"/><Relationship Id="rId23" Type="http://schemas.openxmlformats.org/officeDocument/2006/relationships/hyperlink" Target="https://www.marketingmind.cz/swot-analyza/" TargetMode="External"/><Relationship Id="rId28" Type="http://schemas.openxmlformats.org/officeDocument/2006/relationships/hyperlink" Target="https://www.podnikatel.cz/clanky/vizualni-styl-firmykomunikace-na-prvni-pohled/" TargetMode="External"/><Relationship Id="rId36" Type="http://schemas.openxmlformats.org/officeDocument/2006/relationships/hyperlink" Target="https://a2017bulida.delta-www.cz/maturita/files/Sc%C3%A9n%C3%A1%C5%99%20-%20Twisten%20Finance.pdf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n.wikipedia.org/wiki/Nuxt.js" TargetMode="External"/><Relationship Id="rId31" Type="http://schemas.openxmlformats.org/officeDocument/2006/relationships/hyperlink" Target="https://cs.wikipedia.org/wiki/Grafick%C3%BD_manu%C3%A1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en.wikipedia.org/wiki/Instagram" TargetMode="External"/><Relationship Id="rId27" Type="http://schemas.openxmlformats.org/officeDocument/2006/relationships/hyperlink" Target="https://www.zaklik.cz/klicova-slova/uvod/" TargetMode="External"/><Relationship Id="rId30" Type="http://schemas.openxmlformats.org/officeDocument/2006/relationships/hyperlink" Target="https://arteport.cz/o-vizitkach/" TargetMode="External"/><Relationship Id="rId35" Type="http://schemas.openxmlformats.org/officeDocument/2006/relationships/hyperlink" Target="https://a2017bulida.delta-www.cz/maturita/files/N%C3%A1vrh%20webov%C3%BDch%20str%C3%A1nek%20-%20Twisten%20Finance.pdf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454B5-0FA2-42DE-A789-E161B9D0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23</Pages>
  <Words>4668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bulzikk@seznam.cz</dc:creator>
  <cp:keywords/>
  <dc:description/>
  <cp:lastModifiedBy>Danda Legenda</cp:lastModifiedBy>
  <cp:revision>114</cp:revision>
  <cp:lastPrinted>2021-03-30T21:12:00Z</cp:lastPrinted>
  <dcterms:created xsi:type="dcterms:W3CDTF">2021-01-05T17:25:00Z</dcterms:created>
  <dcterms:modified xsi:type="dcterms:W3CDTF">2021-03-30T21:28:00Z</dcterms:modified>
</cp:coreProperties>
</file>